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465A" w:rsidRPr="005034A0" w:rsidRDefault="00DE465A" w:rsidP="005034A0">
      <w:pPr>
        <w:pStyle w:val="a3"/>
        <w:spacing w:before="120"/>
        <w:rPr>
          <w:sz w:val="28"/>
          <w:szCs w:val="28"/>
        </w:rPr>
      </w:pPr>
      <w:r w:rsidRPr="005034A0">
        <w:rPr>
          <w:sz w:val="28"/>
          <w:szCs w:val="28"/>
        </w:rPr>
        <w:t>Критерии и показатели эффективности реализации проекта</w:t>
      </w:r>
    </w:p>
    <w:p w:rsidR="00DE465A" w:rsidRPr="005034A0" w:rsidRDefault="00DE465A" w:rsidP="00DE465A">
      <w:pPr>
        <w:shd w:val="clear" w:color="auto" w:fill="FFFFFF"/>
        <w:tabs>
          <w:tab w:val="left" w:pos="603"/>
        </w:tabs>
        <w:ind w:right="23"/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371"/>
      </w:tblGrid>
      <w:tr w:rsidR="00DE465A" w:rsidRPr="005034A0" w:rsidTr="00CE1B7B">
        <w:tc>
          <w:tcPr>
            <w:tcW w:w="2660" w:type="dxa"/>
          </w:tcPr>
          <w:p w:rsidR="00DE465A" w:rsidRPr="005034A0" w:rsidRDefault="00DE465A" w:rsidP="00CE1B7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4A0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7371" w:type="dxa"/>
          </w:tcPr>
          <w:p w:rsidR="00DE465A" w:rsidRPr="005034A0" w:rsidRDefault="00DE465A" w:rsidP="00CE1B7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4A0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</w:tr>
      <w:tr w:rsidR="00DE465A" w:rsidRPr="005034A0" w:rsidTr="00CE1B7B">
        <w:tc>
          <w:tcPr>
            <w:tcW w:w="2660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Качество образовательного процесса</w:t>
            </w:r>
          </w:p>
        </w:tc>
        <w:tc>
          <w:tcPr>
            <w:tcW w:w="7371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 xml:space="preserve">Положительная динамика учебных и творческих достижений учащихся по отдельным предметам (по итогам контроля) 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Повышение мотивации к овладению знаниями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 xml:space="preserve">Приобретение опыта проявления и реализации собственных образовательных инициатив 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Конкурентоспособность выпускников</w:t>
            </w:r>
          </w:p>
        </w:tc>
      </w:tr>
      <w:tr w:rsidR="00DE465A" w:rsidRPr="005034A0" w:rsidTr="00CE1B7B">
        <w:tc>
          <w:tcPr>
            <w:tcW w:w="2660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Развитие личности учащихся как субъекта деятельности</w:t>
            </w:r>
          </w:p>
        </w:tc>
        <w:tc>
          <w:tcPr>
            <w:tcW w:w="7371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Положительная динамика развития мышления, речи, эмоционально-волевой сферы, навыков и опыта организации учебного исследования, проектной деятельности, навыков самоконтроля, самооценки и саморазвития.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Положительный характер межличностных отношений на всех уровнях.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Повысится уровень: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 xml:space="preserve">- сформированности социальных умений через развитие познавательной, организаторской, коммуникативной, рефлексивной деятельности; 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- гражданского самосознания через оценку своего знания, нравственного облика и интересов, идеалов и мотивов поведения;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- гражданских качеств (чувства любви к Родине, чувства ответственности за свои поступки и действия, инициативность, самостоятельность) через развитие и формирование потребностей и положительных мотивов;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- развития лидерских (личностных) качеств.</w:t>
            </w:r>
          </w:p>
        </w:tc>
      </w:tr>
      <w:tr w:rsidR="00DE465A" w:rsidRPr="005034A0" w:rsidTr="00CE1B7B">
        <w:tc>
          <w:tcPr>
            <w:tcW w:w="2660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Состояние здоровья участников инновационной деятельности</w:t>
            </w:r>
          </w:p>
        </w:tc>
        <w:tc>
          <w:tcPr>
            <w:tcW w:w="7371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Снижение уровня количества заболеваний.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 xml:space="preserve">Положительная динамика состояния здоровья всех членов  </w:t>
            </w:r>
            <w:proofErr w:type="spellStart"/>
            <w:r w:rsidRPr="005034A0">
              <w:rPr>
                <w:rFonts w:ascii="Times New Roman" w:hAnsi="Times New Roman"/>
                <w:sz w:val="24"/>
                <w:szCs w:val="24"/>
              </w:rPr>
              <w:t>соуправления</w:t>
            </w:r>
            <w:proofErr w:type="spellEnd"/>
            <w:r w:rsidRPr="005034A0">
              <w:rPr>
                <w:rFonts w:ascii="Times New Roman" w:hAnsi="Times New Roman"/>
                <w:sz w:val="24"/>
                <w:szCs w:val="24"/>
              </w:rPr>
              <w:t xml:space="preserve"> учреждения образования.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Снижение уровня тревожности.</w:t>
            </w:r>
          </w:p>
        </w:tc>
      </w:tr>
      <w:tr w:rsidR="00DE465A" w:rsidRPr="005034A0" w:rsidTr="00CE1B7B">
        <w:tc>
          <w:tcPr>
            <w:tcW w:w="2660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Инновационная компетентность и исследовательская культура педагогов</w:t>
            </w:r>
          </w:p>
        </w:tc>
        <w:tc>
          <w:tcPr>
            <w:tcW w:w="7371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Высокий теоретический и методический уровень  педагогов в области внедрения инновационного проекта.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Создание профессиональной среды для обмена опытом.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Интенсивность внедрения эффективных педагогических и информационных технологий.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Личностные достижения педагогов.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Приобретение опыта проявления и реализации собственных инициатив.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Мотивация педагогов на инновационную деятельность.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Расширение педагогического партнёрства в рамках реализации проекта с другими учреждениями  образования Республики Беларусь.</w:t>
            </w:r>
          </w:p>
        </w:tc>
      </w:tr>
      <w:tr w:rsidR="00DE465A" w:rsidRPr="005034A0" w:rsidTr="00CE1B7B">
        <w:tc>
          <w:tcPr>
            <w:tcW w:w="2660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Повышение профессионального роста педагогов</w:t>
            </w:r>
          </w:p>
        </w:tc>
        <w:tc>
          <w:tcPr>
            <w:tcW w:w="7371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 педагогов за счёт повышения квалификации, дистанционного обучения, сетевых технологий</w:t>
            </w:r>
          </w:p>
        </w:tc>
      </w:tr>
      <w:tr w:rsidR="00DE465A" w:rsidRPr="005034A0" w:rsidTr="00CE1B7B">
        <w:tc>
          <w:tcPr>
            <w:tcW w:w="2660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Взаимосвязь с социально-педагогической общественностью</w:t>
            </w:r>
          </w:p>
        </w:tc>
        <w:tc>
          <w:tcPr>
            <w:tcW w:w="7371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Повышение интереса к неформальному образованию в рамках реализации проекта.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Повышение роли педагогических инициатив в региональной образовательной системе.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Формирование профессионального сетевого сообщества.</w:t>
            </w:r>
          </w:p>
        </w:tc>
      </w:tr>
      <w:tr w:rsidR="00DE465A" w:rsidRPr="005034A0" w:rsidTr="00CE1B7B">
        <w:tc>
          <w:tcPr>
            <w:tcW w:w="2660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Качество управления инновационными процессами в учреждении образования</w:t>
            </w:r>
          </w:p>
        </w:tc>
        <w:tc>
          <w:tcPr>
            <w:tcW w:w="7371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Наличие необходимых организационно-педагогических и материально-технических условий.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Наличие методического обеспечения инновационного процесса.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 xml:space="preserve">Наличие системы стимулирования педагогов. 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Эффективность функционирования системы управления интегративной средой учреждения образования.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Открытость содержания инициативной деятельности педагогического коллектива и оценка её результатов педагогическим сообществом.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Увеличение количества созданных педагогами учебно-методических и программно-методических комплексов.</w:t>
            </w:r>
          </w:p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Трансляция инновационного опыта в районе, области, республике.</w:t>
            </w:r>
          </w:p>
        </w:tc>
      </w:tr>
      <w:tr w:rsidR="00DE465A" w:rsidRPr="009C33F7" w:rsidTr="00CE1B7B">
        <w:tc>
          <w:tcPr>
            <w:tcW w:w="2660" w:type="dxa"/>
          </w:tcPr>
          <w:p w:rsidR="00DE465A" w:rsidRPr="005034A0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образовательного процесса</w:t>
            </w:r>
          </w:p>
        </w:tc>
        <w:tc>
          <w:tcPr>
            <w:tcW w:w="7371" w:type="dxa"/>
          </w:tcPr>
          <w:p w:rsidR="00DE465A" w:rsidRPr="009C33F7" w:rsidRDefault="00DE465A" w:rsidP="00CE1B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34A0">
              <w:rPr>
                <w:rFonts w:ascii="Times New Roman" w:hAnsi="Times New Roman"/>
                <w:sz w:val="24"/>
                <w:szCs w:val="24"/>
              </w:rPr>
              <w:t>Положительная динамика наращивания материального ресурса.</w:t>
            </w:r>
          </w:p>
        </w:tc>
      </w:tr>
    </w:tbl>
    <w:p w:rsidR="00F734A1" w:rsidRDefault="00F734A1" w:rsidP="00CD1A18">
      <w:pPr>
        <w:pStyle w:val="a3"/>
        <w:spacing w:before="120"/>
        <w:rPr>
          <w:bCs w:val="0"/>
          <w:sz w:val="28"/>
          <w:szCs w:val="28"/>
        </w:rPr>
      </w:pPr>
    </w:p>
    <w:p w:rsidR="00F734A1" w:rsidRDefault="00F734A1" w:rsidP="00CD1A18">
      <w:pPr>
        <w:pStyle w:val="a3"/>
        <w:spacing w:before="120"/>
        <w:rPr>
          <w:bCs w:val="0"/>
          <w:sz w:val="28"/>
          <w:szCs w:val="28"/>
        </w:rPr>
      </w:pPr>
    </w:p>
    <w:p w:rsidR="00140A89" w:rsidRPr="00140A89" w:rsidRDefault="00140A89" w:rsidP="00CD1A18">
      <w:pPr>
        <w:pStyle w:val="a3"/>
        <w:spacing w:before="120"/>
        <w:rPr>
          <w:bCs w:val="0"/>
          <w:sz w:val="28"/>
          <w:szCs w:val="28"/>
          <w:lang w:val="ru-RU"/>
        </w:rPr>
      </w:pPr>
    </w:p>
    <w:p w:rsidR="00F734A1" w:rsidRDefault="00F734A1" w:rsidP="00CD1A18">
      <w:pPr>
        <w:pStyle w:val="a3"/>
        <w:spacing w:before="120"/>
        <w:rPr>
          <w:bCs w:val="0"/>
          <w:sz w:val="28"/>
          <w:szCs w:val="28"/>
        </w:rPr>
      </w:pPr>
    </w:p>
    <w:p w:rsidR="00F734A1" w:rsidRDefault="00F734A1" w:rsidP="00CD1A18">
      <w:pPr>
        <w:pStyle w:val="a3"/>
        <w:spacing w:before="120"/>
        <w:rPr>
          <w:bCs w:val="0"/>
          <w:sz w:val="28"/>
          <w:szCs w:val="28"/>
        </w:rPr>
      </w:pPr>
    </w:p>
    <w:p w:rsidR="00CD1A18" w:rsidRPr="0033341B" w:rsidRDefault="0033341B" w:rsidP="00CD1A18">
      <w:pPr>
        <w:pStyle w:val="a3"/>
        <w:ind w:firstLine="600"/>
        <w:jc w:val="left"/>
        <w:rPr>
          <w:b w:val="0"/>
          <w:sz w:val="24"/>
          <w:lang w:val="ru-RU"/>
        </w:rPr>
      </w:pPr>
      <w:r>
        <w:rPr>
          <w:b w:val="0"/>
          <w:sz w:val="24"/>
          <w:lang w:val="ru-RU"/>
        </w:rPr>
        <w:t xml:space="preserve"> </w:t>
      </w:r>
    </w:p>
    <w:sectPr w:rsidR="00CD1A18" w:rsidRPr="0033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D34CA"/>
    <w:multiLevelType w:val="hybridMultilevel"/>
    <w:tmpl w:val="E34EC098"/>
    <w:lvl w:ilvl="0" w:tplc="38E04F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3259"/>
    <w:multiLevelType w:val="hybridMultilevel"/>
    <w:tmpl w:val="9DB4AB28"/>
    <w:lvl w:ilvl="0" w:tplc="E0DE501C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18"/>
    <w:rsid w:val="000008BF"/>
    <w:rsid w:val="00045EF4"/>
    <w:rsid w:val="000B2866"/>
    <w:rsid w:val="000C2048"/>
    <w:rsid w:val="0012675A"/>
    <w:rsid w:val="001353DF"/>
    <w:rsid w:val="00140A89"/>
    <w:rsid w:val="001E0845"/>
    <w:rsid w:val="002360AD"/>
    <w:rsid w:val="00331E28"/>
    <w:rsid w:val="0033341B"/>
    <w:rsid w:val="00374051"/>
    <w:rsid w:val="005034A0"/>
    <w:rsid w:val="00581466"/>
    <w:rsid w:val="005F6565"/>
    <w:rsid w:val="0077140B"/>
    <w:rsid w:val="007B04B6"/>
    <w:rsid w:val="007C5981"/>
    <w:rsid w:val="008412AB"/>
    <w:rsid w:val="008867FC"/>
    <w:rsid w:val="008A1881"/>
    <w:rsid w:val="008B4659"/>
    <w:rsid w:val="00900672"/>
    <w:rsid w:val="00BA305D"/>
    <w:rsid w:val="00C6645F"/>
    <w:rsid w:val="00CD1A18"/>
    <w:rsid w:val="00CE1B7B"/>
    <w:rsid w:val="00D030FD"/>
    <w:rsid w:val="00D71297"/>
    <w:rsid w:val="00DE465A"/>
    <w:rsid w:val="00F7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9BAF334-1494-4459-A926-98B3A3DA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A18"/>
    <w:rPr>
      <w:sz w:val="24"/>
      <w:szCs w:val="24"/>
      <w:lang w:eastAsia="ru-RU"/>
    </w:rPr>
  </w:style>
  <w:style w:type="paragraph" w:styleId="5">
    <w:name w:val="heading 5"/>
    <w:basedOn w:val="a"/>
    <w:next w:val="a"/>
    <w:qFormat/>
    <w:rsid w:val="00CD1A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Министерство"/>
    <w:basedOn w:val="a4"/>
    <w:rsid w:val="00CD1A18"/>
    <w:pPr>
      <w:spacing w:before="0" w:after="0"/>
      <w:outlineLvl w:val="9"/>
    </w:pPr>
    <w:rPr>
      <w:rFonts w:ascii="Times New Roman" w:hAnsi="Times New Roman"/>
      <w:kern w:val="0"/>
      <w:szCs w:val="24"/>
    </w:rPr>
  </w:style>
  <w:style w:type="paragraph" w:styleId="a4">
    <w:name w:val="Название"/>
    <w:basedOn w:val="a"/>
    <w:link w:val="a5"/>
    <w:qFormat/>
    <w:rsid w:val="00CD1A18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No Spacing"/>
    <w:link w:val="a7"/>
    <w:uiPriority w:val="1"/>
    <w:qFormat/>
    <w:rsid w:val="00D030FD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азвание Знак"/>
    <w:link w:val="a4"/>
    <w:rsid w:val="000008BF"/>
    <w:rPr>
      <w:rFonts w:ascii="Arial" w:hAnsi="Arial" w:cs="Arial"/>
      <w:b/>
      <w:bCs/>
      <w:kern w:val="28"/>
      <w:sz w:val="32"/>
      <w:szCs w:val="32"/>
    </w:rPr>
  </w:style>
  <w:style w:type="paragraph" w:styleId="a8">
    <w:name w:val="footer"/>
    <w:basedOn w:val="a"/>
    <w:link w:val="a9"/>
    <w:rsid w:val="00C6645F"/>
    <w:pPr>
      <w:tabs>
        <w:tab w:val="center" w:pos="4677"/>
        <w:tab w:val="right" w:pos="9355"/>
      </w:tabs>
      <w:spacing w:line="260" w:lineRule="exact"/>
      <w:ind w:firstLine="340"/>
      <w:jc w:val="both"/>
    </w:pPr>
    <w:rPr>
      <w:sz w:val="22"/>
    </w:rPr>
  </w:style>
  <w:style w:type="character" w:customStyle="1" w:styleId="a9">
    <w:name w:val="Нижний колонтитул Знак"/>
    <w:basedOn w:val="a0"/>
    <w:link w:val="a8"/>
    <w:rsid w:val="00C6645F"/>
    <w:rPr>
      <w:sz w:val="22"/>
      <w:szCs w:val="24"/>
    </w:rPr>
  </w:style>
  <w:style w:type="character" w:customStyle="1" w:styleId="a7">
    <w:name w:val="Без интервала Знак"/>
    <w:link w:val="a6"/>
    <w:uiPriority w:val="1"/>
    <w:rsid w:val="00DE465A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CB889-6D84-4F4B-BA54-42E5B53C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педагогического дневника</vt:lpstr>
    </vt:vector>
  </TitlesOfParts>
  <Company>MoBIL GROUP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педагогического дневника</dc:title>
  <dc:subject/>
  <dc:creator>Admin</dc:creator>
  <cp:keywords/>
  <dc:description/>
  <cp:lastModifiedBy>User</cp:lastModifiedBy>
  <cp:revision>24</cp:revision>
  <dcterms:created xsi:type="dcterms:W3CDTF">2020-09-16T12:03:00Z</dcterms:created>
  <dcterms:modified xsi:type="dcterms:W3CDTF">2020-09-16T12:03:00Z</dcterms:modified>
</cp:coreProperties>
</file>