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E47" w:rsidRDefault="00374E47" w:rsidP="00374E47">
      <w:pPr>
        <w:pStyle w:val="a3"/>
        <w:tabs>
          <w:tab w:val="left" w:pos="9780"/>
        </w:tabs>
        <w:spacing w:before="0" w:beforeAutospacing="0" w:after="0" w:afterAutospacing="0"/>
        <w:ind w:left="-426" w:right="283" w:firstLine="284"/>
        <w:jc w:val="center"/>
      </w:pPr>
      <w:r>
        <w:rPr>
          <w:b/>
          <w:bCs/>
          <w:color w:val="FF0000"/>
          <w:sz w:val="28"/>
          <w:szCs w:val="28"/>
        </w:rPr>
        <w:t>ОТВЕТСТВЕННОСТЬ</w:t>
      </w:r>
      <w:r>
        <w:t xml:space="preserve"> </w:t>
      </w:r>
      <w:r>
        <w:rPr>
          <w:b/>
          <w:bCs/>
          <w:color w:val="FF0000"/>
          <w:sz w:val="28"/>
          <w:szCs w:val="28"/>
        </w:rPr>
        <w:t>ЗА НЕЗАКОННОЕ ИЗГОТОВЛЕНИЕ, ПРИОБРЕТЕНИЕ, ХРАНЕН</w:t>
      </w:r>
      <w:r>
        <w:rPr>
          <w:b/>
          <w:bCs/>
          <w:color w:val="FF0000"/>
          <w:sz w:val="28"/>
          <w:szCs w:val="28"/>
        </w:rPr>
        <w:t xml:space="preserve">ИЕ И СБЫТ НАРКОТИЧЕСКИХ СРЕДСТВ </w:t>
      </w:r>
      <w:bookmarkStart w:id="0" w:name="_GoBack"/>
      <w:bookmarkEnd w:id="0"/>
      <w:r>
        <w:rPr>
          <w:b/>
          <w:bCs/>
          <w:color w:val="FF0000"/>
          <w:sz w:val="28"/>
          <w:szCs w:val="28"/>
        </w:rPr>
        <w:t>ИЛИ ПСИХОТРОПНЫХ ВЕЩЕСТВ</w:t>
      </w:r>
    </w:p>
    <w:p w:rsidR="00374E47" w:rsidRDefault="00374E47" w:rsidP="00374E47">
      <w:pPr>
        <w:tabs>
          <w:tab w:val="left" w:pos="9780"/>
        </w:tabs>
        <w:spacing w:after="0" w:line="216" w:lineRule="auto"/>
        <w:ind w:left="-425" w:right="284" w:firstLine="284"/>
        <w:jc w:val="center"/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</w:pPr>
    </w:p>
    <w:p w:rsidR="00374E47" w:rsidRPr="00374E47" w:rsidRDefault="00374E47" w:rsidP="00374E47">
      <w:pPr>
        <w:tabs>
          <w:tab w:val="left" w:pos="9780"/>
        </w:tabs>
        <w:spacing w:after="0" w:line="216" w:lineRule="auto"/>
        <w:ind w:left="-425" w:right="284" w:firstLine="284"/>
        <w:jc w:val="center"/>
        <w:rPr>
          <w:rFonts w:eastAsia="Times New Roman" w:cs="Times New Roman"/>
          <w:szCs w:val="24"/>
          <w:lang w:eastAsia="ru-RU"/>
        </w:rPr>
      </w:pPr>
      <w:r w:rsidRPr="00374E47"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t>Ст. 16.1. (КоАП РБ)</w:t>
      </w:r>
      <w:r w:rsidRPr="00374E47">
        <w:rPr>
          <w:rFonts w:eastAsia="Times New Roman" w:cs="Times New Roman"/>
          <w:b/>
          <w:bCs/>
          <w:color w:val="FF0000"/>
          <w:szCs w:val="24"/>
          <w:lang w:eastAsia="ru-RU"/>
        </w:rPr>
        <w:t xml:space="preserve"> </w:t>
      </w:r>
    </w:p>
    <w:p w:rsidR="00374E47" w:rsidRPr="00374E47" w:rsidRDefault="00374E47" w:rsidP="00374E47">
      <w:pPr>
        <w:tabs>
          <w:tab w:val="left" w:pos="9780"/>
        </w:tabs>
        <w:spacing w:after="0" w:line="216" w:lineRule="auto"/>
        <w:ind w:left="-425" w:right="284" w:firstLine="284"/>
        <w:jc w:val="center"/>
        <w:rPr>
          <w:rFonts w:eastAsia="Times New Roman" w:cs="Times New Roman"/>
          <w:szCs w:val="24"/>
          <w:lang w:eastAsia="ru-RU"/>
        </w:rPr>
      </w:pPr>
      <w:r w:rsidRPr="00374E47"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t>Посев или выращивание запрещенных к возделыванию растений и грибов, содержащих наркотические средства или психотропные вещества.</w:t>
      </w:r>
    </w:p>
    <w:p w:rsidR="00374E47" w:rsidRPr="00374E47" w:rsidRDefault="00374E47" w:rsidP="00374E47">
      <w:pPr>
        <w:tabs>
          <w:tab w:val="left" w:pos="9780"/>
        </w:tabs>
        <w:spacing w:after="0" w:line="216" w:lineRule="auto"/>
        <w:ind w:left="-425" w:right="284" w:firstLine="284"/>
        <w:jc w:val="both"/>
        <w:rPr>
          <w:rFonts w:eastAsia="Times New Roman" w:cs="Times New Roman"/>
          <w:szCs w:val="24"/>
          <w:lang w:eastAsia="ru-RU"/>
        </w:rPr>
      </w:pPr>
      <w:r w:rsidRPr="00374E47">
        <w:rPr>
          <w:rFonts w:eastAsia="Times New Roman" w:cs="Times New Roman"/>
          <w:sz w:val="28"/>
          <w:szCs w:val="28"/>
          <w:lang w:eastAsia="ru-RU"/>
        </w:rPr>
        <w:t>Посев или выращивание без цели сбыта или изготовления наркотических средств, психотропных веществ запрещенных к возделыванию растений и грибов, содержащих наркотические средства или психотропные вещества, - влекут наложение штрафа в размере до двадцати базовых величин.</w:t>
      </w:r>
    </w:p>
    <w:p w:rsidR="00374E47" w:rsidRPr="00374E47" w:rsidRDefault="00374E47" w:rsidP="00374E47">
      <w:pPr>
        <w:tabs>
          <w:tab w:val="left" w:pos="9780"/>
        </w:tabs>
        <w:spacing w:after="0" w:line="216" w:lineRule="auto"/>
        <w:ind w:left="-425" w:right="284" w:firstLine="284"/>
        <w:jc w:val="center"/>
        <w:rPr>
          <w:rFonts w:eastAsia="Times New Roman" w:cs="Times New Roman"/>
          <w:szCs w:val="24"/>
          <w:lang w:eastAsia="ru-RU"/>
        </w:rPr>
      </w:pPr>
      <w:r w:rsidRPr="00374E47"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t>Ст. 30. (УК РБ)</w:t>
      </w:r>
    </w:p>
    <w:p w:rsidR="00374E47" w:rsidRPr="00374E47" w:rsidRDefault="00374E47" w:rsidP="00374E47">
      <w:pPr>
        <w:tabs>
          <w:tab w:val="left" w:pos="9780"/>
        </w:tabs>
        <w:spacing w:after="0" w:line="216" w:lineRule="auto"/>
        <w:ind w:left="-425" w:right="284" w:firstLine="284"/>
        <w:jc w:val="center"/>
        <w:rPr>
          <w:rFonts w:eastAsia="Times New Roman" w:cs="Times New Roman"/>
          <w:szCs w:val="24"/>
          <w:lang w:eastAsia="ru-RU"/>
        </w:rPr>
      </w:pPr>
      <w:r w:rsidRPr="00374E47"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t xml:space="preserve">Уголовная ответственность лица, </w:t>
      </w:r>
    </w:p>
    <w:p w:rsidR="00374E47" w:rsidRPr="00374E47" w:rsidRDefault="00374E47" w:rsidP="00374E47">
      <w:pPr>
        <w:tabs>
          <w:tab w:val="left" w:pos="9780"/>
        </w:tabs>
        <w:spacing w:after="0" w:line="216" w:lineRule="auto"/>
        <w:ind w:left="-425" w:right="284" w:firstLine="284"/>
        <w:jc w:val="center"/>
        <w:rPr>
          <w:rFonts w:eastAsia="Times New Roman" w:cs="Times New Roman"/>
          <w:szCs w:val="24"/>
          <w:lang w:eastAsia="ru-RU"/>
        </w:rPr>
      </w:pPr>
      <w:r w:rsidRPr="00374E47"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t>совершившего преступление в состоянии опьянения.</w:t>
      </w:r>
    </w:p>
    <w:p w:rsidR="00374E47" w:rsidRPr="00374E47" w:rsidRDefault="00374E47" w:rsidP="00374E47">
      <w:pPr>
        <w:spacing w:after="0" w:line="216" w:lineRule="auto"/>
        <w:ind w:left="-425" w:right="284" w:firstLine="284"/>
        <w:jc w:val="both"/>
        <w:rPr>
          <w:rFonts w:eastAsia="Times New Roman" w:cs="Times New Roman"/>
          <w:szCs w:val="24"/>
          <w:lang w:eastAsia="ru-RU"/>
        </w:rPr>
      </w:pPr>
      <w:r w:rsidRPr="00374E47">
        <w:rPr>
          <w:rFonts w:eastAsia="Times New Roman" w:cs="Times New Roman"/>
          <w:b/>
          <w:bCs/>
          <w:sz w:val="28"/>
          <w:szCs w:val="28"/>
          <w:lang w:eastAsia="ru-RU"/>
        </w:rPr>
        <w:t>1.</w:t>
      </w:r>
      <w:r w:rsidRPr="00374E47">
        <w:rPr>
          <w:rFonts w:eastAsia="Times New Roman" w:cs="Times New Roman"/>
          <w:b/>
          <w:bCs/>
          <w:sz w:val="14"/>
          <w:szCs w:val="14"/>
          <w:lang w:eastAsia="ru-RU"/>
        </w:rPr>
        <w:t xml:space="preserve"> </w:t>
      </w:r>
      <w:r w:rsidRPr="00374E47">
        <w:rPr>
          <w:rFonts w:eastAsia="Times New Roman" w:cs="Times New Roman"/>
          <w:sz w:val="28"/>
          <w:szCs w:val="28"/>
          <w:lang w:eastAsia="ru-RU"/>
        </w:rPr>
        <w:t>Лицо, совершившее преступление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подлежит уголовной ответственности.</w:t>
      </w:r>
    </w:p>
    <w:p w:rsidR="00374E47" w:rsidRPr="00374E47" w:rsidRDefault="00374E47" w:rsidP="00374E47">
      <w:pPr>
        <w:spacing w:after="0" w:line="216" w:lineRule="auto"/>
        <w:ind w:left="-425" w:right="284" w:firstLine="284"/>
        <w:jc w:val="both"/>
        <w:rPr>
          <w:rFonts w:eastAsia="Times New Roman" w:cs="Times New Roman"/>
          <w:szCs w:val="24"/>
          <w:lang w:eastAsia="ru-RU"/>
        </w:rPr>
      </w:pPr>
      <w:r w:rsidRPr="00374E47">
        <w:rPr>
          <w:rFonts w:eastAsia="Times New Roman" w:cs="Times New Roman"/>
          <w:b/>
          <w:bCs/>
          <w:sz w:val="28"/>
          <w:szCs w:val="28"/>
          <w:lang w:eastAsia="ru-RU"/>
        </w:rPr>
        <w:t>2.</w:t>
      </w:r>
      <w:r w:rsidRPr="00374E47">
        <w:rPr>
          <w:rFonts w:eastAsia="Times New Roman" w:cs="Times New Roman"/>
          <w:b/>
          <w:bCs/>
          <w:sz w:val="14"/>
          <w:szCs w:val="14"/>
          <w:lang w:eastAsia="ru-RU"/>
        </w:rPr>
        <w:t xml:space="preserve"> </w:t>
      </w:r>
      <w:r w:rsidRPr="00374E47">
        <w:rPr>
          <w:rFonts w:eastAsia="Times New Roman" w:cs="Times New Roman"/>
          <w:sz w:val="28"/>
          <w:szCs w:val="28"/>
          <w:lang w:eastAsia="ru-RU"/>
        </w:rPr>
        <w:t>В случае совершения преступления лицом, страдающим хроническим алкоголизмом, наркоманией или токсикоманией, суд наряду с применением наказания или иных мер уголовной ответственности может назначить принудительные меры безопасности и лечения.</w:t>
      </w:r>
      <w:r w:rsidRPr="00374E47">
        <w:rPr>
          <w:rFonts w:eastAsia="Times New Roman" w:cs="Times New Roman"/>
          <w:sz w:val="28"/>
          <w:szCs w:val="28"/>
          <w:lang w:eastAsia="ru-RU"/>
        </w:rPr>
        <w:br/>
      </w:r>
    </w:p>
    <w:p w:rsidR="00374E47" w:rsidRPr="00374E47" w:rsidRDefault="00374E47" w:rsidP="00374E47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74E47"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t>Ст. 328. (УК РБ)</w:t>
      </w:r>
    </w:p>
    <w:p w:rsidR="00374E47" w:rsidRPr="00374E47" w:rsidRDefault="00374E47" w:rsidP="00374E47">
      <w:pPr>
        <w:spacing w:after="0" w:line="216" w:lineRule="auto"/>
        <w:ind w:left="-425" w:right="284" w:firstLine="284"/>
        <w:jc w:val="center"/>
        <w:rPr>
          <w:rFonts w:eastAsia="Times New Roman" w:cs="Times New Roman"/>
          <w:szCs w:val="24"/>
          <w:lang w:eastAsia="ru-RU"/>
        </w:rPr>
      </w:pPr>
      <w:r w:rsidRPr="00374E47"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t xml:space="preserve">Незаконный оборот наркотических средств, </w:t>
      </w:r>
    </w:p>
    <w:p w:rsidR="00374E47" w:rsidRPr="00374E47" w:rsidRDefault="00374E47" w:rsidP="00374E47">
      <w:pPr>
        <w:spacing w:after="0" w:line="216" w:lineRule="auto"/>
        <w:ind w:left="-425" w:right="284" w:firstLine="284"/>
        <w:jc w:val="center"/>
        <w:rPr>
          <w:rFonts w:eastAsia="Times New Roman" w:cs="Times New Roman"/>
          <w:szCs w:val="24"/>
          <w:lang w:eastAsia="ru-RU"/>
        </w:rPr>
      </w:pPr>
      <w:r w:rsidRPr="00374E47"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t xml:space="preserve">психотропных веществ и их </w:t>
      </w:r>
      <w:proofErr w:type="spellStart"/>
      <w:r w:rsidRPr="00374E47"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t>прекурсоров</w:t>
      </w:r>
      <w:proofErr w:type="spellEnd"/>
      <w:r w:rsidRPr="00374E47"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t>.</w:t>
      </w:r>
    </w:p>
    <w:p w:rsidR="00374E47" w:rsidRPr="00374E47" w:rsidRDefault="00374E47" w:rsidP="00374E47">
      <w:pPr>
        <w:spacing w:after="0" w:line="216" w:lineRule="auto"/>
        <w:ind w:left="-425" w:right="284" w:firstLine="284"/>
        <w:jc w:val="both"/>
        <w:rPr>
          <w:rFonts w:eastAsia="Times New Roman" w:cs="Times New Roman"/>
          <w:szCs w:val="24"/>
          <w:lang w:eastAsia="ru-RU"/>
        </w:rPr>
      </w:pPr>
      <w:r w:rsidRPr="00374E47">
        <w:rPr>
          <w:rFonts w:eastAsia="Times New Roman" w:cs="Times New Roman"/>
          <w:b/>
          <w:bCs/>
          <w:sz w:val="28"/>
          <w:szCs w:val="28"/>
          <w:lang w:eastAsia="ru-RU"/>
        </w:rPr>
        <w:t>1.</w:t>
      </w:r>
      <w:r w:rsidRPr="00374E47">
        <w:rPr>
          <w:rFonts w:eastAsia="Times New Roman" w:cs="Times New Roman"/>
          <w:b/>
          <w:bCs/>
          <w:sz w:val="14"/>
          <w:szCs w:val="14"/>
          <w:lang w:eastAsia="ru-RU"/>
        </w:rPr>
        <w:t xml:space="preserve"> </w:t>
      </w:r>
      <w:r w:rsidRPr="00374E47">
        <w:rPr>
          <w:rFonts w:eastAsia="Times New Roman" w:cs="Times New Roman"/>
          <w:sz w:val="28"/>
          <w:szCs w:val="28"/>
          <w:lang w:eastAsia="ru-RU"/>
        </w:rPr>
        <w:t xml:space="preserve">Незаконные без цели сбыта изготовление, переработка, приобретение, хранение, перевозка или пересылка наркотических средств, психотропных веществ либо их </w:t>
      </w:r>
      <w:proofErr w:type="spellStart"/>
      <w:r w:rsidRPr="00374E47">
        <w:rPr>
          <w:rFonts w:eastAsia="Times New Roman" w:cs="Times New Roman"/>
          <w:sz w:val="28"/>
          <w:szCs w:val="28"/>
          <w:lang w:eastAsia="ru-RU"/>
        </w:rPr>
        <w:t>прекурсоров</w:t>
      </w:r>
      <w:proofErr w:type="spellEnd"/>
      <w:r w:rsidRPr="00374E47">
        <w:rPr>
          <w:rFonts w:eastAsia="Times New Roman" w:cs="Times New Roman"/>
          <w:sz w:val="28"/>
          <w:szCs w:val="28"/>
          <w:lang w:eastAsia="ru-RU"/>
        </w:rPr>
        <w:t xml:space="preserve"> – наказывается ограничением свободы на срок до пяти лет или лишением свободы на срок от двух до пяти лет.</w:t>
      </w:r>
    </w:p>
    <w:p w:rsidR="00374E47" w:rsidRPr="00374E47" w:rsidRDefault="00374E47" w:rsidP="00374E47">
      <w:pPr>
        <w:spacing w:after="0" w:line="216" w:lineRule="auto"/>
        <w:ind w:left="-425" w:right="284" w:firstLine="284"/>
        <w:jc w:val="both"/>
        <w:rPr>
          <w:rFonts w:eastAsia="Times New Roman" w:cs="Times New Roman"/>
          <w:szCs w:val="24"/>
          <w:lang w:eastAsia="ru-RU"/>
        </w:rPr>
      </w:pPr>
      <w:r w:rsidRPr="00374E47">
        <w:rPr>
          <w:rFonts w:eastAsia="Times New Roman" w:cs="Times New Roman"/>
          <w:b/>
          <w:bCs/>
          <w:sz w:val="28"/>
          <w:szCs w:val="28"/>
          <w:lang w:eastAsia="ru-RU"/>
        </w:rPr>
        <w:t>2.</w:t>
      </w:r>
      <w:r w:rsidRPr="00374E47">
        <w:rPr>
          <w:rFonts w:eastAsia="Times New Roman" w:cs="Times New Roman"/>
          <w:b/>
          <w:bCs/>
          <w:sz w:val="14"/>
          <w:szCs w:val="14"/>
          <w:lang w:eastAsia="ru-RU"/>
        </w:rPr>
        <w:t xml:space="preserve"> </w:t>
      </w:r>
      <w:r w:rsidRPr="00374E47">
        <w:rPr>
          <w:rFonts w:eastAsia="Times New Roman" w:cs="Times New Roman"/>
          <w:sz w:val="28"/>
          <w:szCs w:val="28"/>
          <w:lang w:eastAsia="ru-RU"/>
        </w:rPr>
        <w:t xml:space="preserve">Незаконные с целью сбыта изготовление, переработка, приобретение, хранение, перевозка или пересылка либо незаконный сбыт наркотических средств, психотропных веществ либо их </w:t>
      </w:r>
      <w:proofErr w:type="spellStart"/>
      <w:r w:rsidRPr="00374E47">
        <w:rPr>
          <w:rFonts w:eastAsia="Times New Roman" w:cs="Times New Roman"/>
          <w:sz w:val="28"/>
          <w:szCs w:val="28"/>
          <w:lang w:eastAsia="ru-RU"/>
        </w:rPr>
        <w:t>прекурсоров</w:t>
      </w:r>
      <w:proofErr w:type="spellEnd"/>
      <w:r w:rsidRPr="00374E47">
        <w:rPr>
          <w:rFonts w:eastAsia="Times New Roman" w:cs="Times New Roman"/>
          <w:sz w:val="28"/>
          <w:szCs w:val="28"/>
          <w:lang w:eastAsia="ru-RU"/>
        </w:rPr>
        <w:t xml:space="preserve"> – наказывается лишением свободы на срок от пяти до восьми лет с конфискацией имущества или без конфискации.</w:t>
      </w:r>
    </w:p>
    <w:p w:rsidR="00374E47" w:rsidRPr="00374E47" w:rsidRDefault="00374E47" w:rsidP="00374E47">
      <w:pPr>
        <w:spacing w:after="0" w:line="216" w:lineRule="auto"/>
        <w:ind w:left="-425" w:right="284" w:firstLine="284"/>
        <w:jc w:val="both"/>
        <w:rPr>
          <w:rFonts w:eastAsia="Times New Roman" w:cs="Times New Roman"/>
          <w:szCs w:val="24"/>
          <w:lang w:eastAsia="ru-RU"/>
        </w:rPr>
      </w:pPr>
      <w:r w:rsidRPr="00374E47">
        <w:rPr>
          <w:rFonts w:eastAsia="Times New Roman" w:cs="Times New Roman"/>
          <w:b/>
          <w:bCs/>
          <w:sz w:val="28"/>
          <w:szCs w:val="28"/>
          <w:lang w:eastAsia="ru-RU"/>
        </w:rPr>
        <w:t>3.</w:t>
      </w:r>
      <w:r w:rsidRPr="00374E47">
        <w:rPr>
          <w:rFonts w:eastAsia="Times New Roman" w:cs="Times New Roman"/>
          <w:b/>
          <w:bCs/>
          <w:sz w:val="14"/>
          <w:szCs w:val="14"/>
          <w:lang w:eastAsia="ru-RU"/>
        </w:rPr>
        <w:t xml:space="preserve"> </w:t>
      </w:r>
      <w:proofErr w:type="gramStart"/>
      <w:r w:rsidRPr="00374E47">
        <w:rPr>
          <w:rFonts w:eastAsia="Times New Roman" w:cs="Times New Roman"/>
          <w:sz w:val="28"/>
          <w:szCs w:val="28"/>
          <w:lang w:eastAsia="ru-RU"/>
        </w:rPr>
        <w:t xml:space="preserve">Действия, предусмотренные частью 2 настоящей статьи, совершенные группой лиц, либо должностным лицом с использованием своих служебных полномочий, либо лицом, ранее совершившим преступления, предусмотренные статьями 327-329 или 331 Уголовного Кодекса РБ, либо в отношении наркотических средств или психотропных веществ в крупном размере, либо в отношении особо опасных наркотических средств или психотропных веществ, либо сбыт наркотических средств, психотропных веществ либо их </w:t>
      </w:r>
      <w:proofErr w:type="spellStart"/>
      <w:r w:rsidRPr="00374E47">
        <w:rPr>
          <w:rFonts w:eastAsia="Times New Roman" w:cs="Times New Roman"/>
          <w:sz w:val="28"/>
          <w:szCs w:val="28"/>
          <w:lang w:eastAsia="ru-RU"/>
        </w:rPr>
        <w:t>прекурсоров</w:t>
      </w:r>
      <w:proofErr w:type="spellEnd"/>
      <w:proofErr w:type="gramEnd"/>
      <w:r w:rsidRPr="00374E47">
        <w:rPr>
          <w:rFonts w:eastAsia="Times New Roman" w:cs="Times New Roman"/>
          <w:sz w:val="28"/>
          <w:szCs w:val="28"/>
          <w:lang w:eastAsia="ru-RU"/>
        </w:rPr>
        <w:t xml:space="preserve"> на территории учреждения образования, организации здравоохранения, воинской части, исправительного учреждения, арестного дома, в местах содержания под стражей или в месте проведения спортивных, культурно-массовых либо иных массовых мероприятий – наказывается лишением свободы на срок от восьми до тридцати лет с конфискацией имущества или без конфискации.</w:t>
      </w:r>
    </w:p>
    <w:p w:rsidR="00374E47" w:rsidRPr="00374E47" w:rsidRDefault="00374E47" w:rsidP="00374E47">
      <w:pPr>
        <w:spacing w:after="0" w:line="216" w:lineRule="auto"/>
        <w:ind w:left="-425" w:right="284" w:firstLine="284"/>
        <w:jc w:val="both"/>
        <w:rPr>
          <w:rFonts w:eastAsia="Times New Roman" w:cs="Times New Roman"/>
          <w:szCs w:val="24"/>
          <w:lang w:eastAsia="ru-RU"/>
        </w:rPr>
      </w:pPr>
      <w:r w:rsidRPr="00374E47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4.</w:t>
      </w:r>
      <w:r w:rsidRPr="00374E47">
        <w:rPr>
          <w:rFonts w:eastAsia="Times New Roman" w:cs="Times New Roman"/>
          <w:b/>
          <w:bCs/>
          <w:sz w:val="14"/>
          <w:szCs w:val="14"/>
          <w:lang w:eastAsia="ru-RU"/>
        </w:rPr>
        <w:t xml:space="preserve"> </w:t>
      </w:r>
      <w:r w:rsidRPr="00374E47">
        <w:rPr>
          <w:rFonts w:eastAsia="Times New Roman" w:cs="Times New Roman"/>
          <w:sz w:val="28"/>
          <w:szCs w:val="28"/>
          <w:lang w:eastAsia="ru-RU"/>
        </w:rPr>
        <w:t>Действия, предусмотренные частями второй или третьей настоящей статьи, совершенные организованной группой, - наказывается лишением свободы на срок от десяти до пятнадцати лет с конфискацией имущества или без конфискации.</w:t>
      </w:r>
    </w:p>
    <w:p w:rsidR="00374E47" w:rsidRPr="00374E47" w:rsidRDefault="00374E47" w:rsidP="00374E4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374E47">
        <w:rPr>
          <w:rFonts w:eastAsia="Times New Roman" w:cs="Times New Roman"/>
          <w:i/>
          <w:iCs/>
          <w:color w:val="FF0000"/>
          <w:sz w:val="28"/>
          <w:szCs w:val="28"/>
          <w:lang w:eastAsia="ru-RU"/>
        </w:rPr>
        <w:t>Примечание.</w:t>
      </w:r>
      <w:r w:rsidRPr="00374E47">
        <w:rPr>
          <w:rFonts w:eastAsia="Calibri" w:cs="Times New Roman"/>
          <w:i/>
          <w:iCs/>
          <w:color w:val="3333FF"/>
          <w:sz w:val="28"/>
          <w:szCs w:val="28"/>
        </w:rPr>
        <w:t xml:space="preserve"> </w:t>
      </w:r>
      <w:r w:rsidRPr="00374E47">
        <w:rPr>
          <w:rFonts w:eastAsia="Calibri" w:cs="Times New Roman"/>
          <w:i/>
          <w:iCs/>
          <w:sz w:val="28"/>
          <w:szCs w:val="28"/>
        </w:rPr>
        <w:t xml:space="preserve">Лицо, добровольно сдавшее наркотические средства, психотропные вещества или их </w:t>
      </w:r>
      <w:proofErr w:type="spellStart"/>
      <w:r w:rsidRPr="00374E47">
        <w:rPr>
          <w:rFonts w:eastAsia="Calibri" w:cs="Times New Roman"/>
          <w:i/>
          <w:iCs/>
          <w:sz w:val="28"/>
          <w:szCs w:val="28"/>
        </w:rPr>
        <w:t>прекурсоры</w:t>
      </w:r>
      <w:proofErr w:type="spellEnd"/>
      <w:r w:rsidRPr="00374E47">
        <w:rPr>
          <w:rFonts w:eastAsia="Calibri" w:cs="Times New Roman"/>
          <w:i/>
          <w:iCs/>
          <w:sz w:val="28"/>
          <w:szCs w:val="28"/>
        </w:rPr>
        <w:t xml:space="preserve"> и активно способствовавшее выявлению или пресечению преступления, связанного с незаконным оборотом этих средств, веществ, изобличению лиц, их совершивших, обнаружению имущества, добытого преступным путем, освобождается от уголовной ответственности за данное преступление.</w:t>
      </w:r>
    </w:p>
    <w:p w:rsidR="00374E47" w:rsidRPr="00374E47" w:rsidRDefault="00374E47" w:rsidP="00374E47">
      <w:pPr>
        <w:spacing w:after="0" w:line="216" w:lineRule="auto"/>
        <w:ind w:left="-425" w:right="284" w:firstLine="284"/>
        <w:jc w:val="center"/>
        <w:rPr>
          <w:rFonts w:eastAsia="Times New Roman" w:cs="Times New Roman"/>
          <w:szCs w:val="24"/>
          <w:lang w:eastAsia="ru-RU"/>
        </w:rPr>
      </w:pPr>
      <w:r w:rsidRPr="00374E47"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t>Ст. 329. (УК РБ)</w:t>
      </w:r>
    </w:p>
    <w:p w:rsidR="00374E47" w:rsidRPr="00374E47" w:rsidRDefault="00374E47" w:rsidP="00374E47">
      <w:pPr>
        <w:spacing w:after="0" w:line="216" w:lineRule="auto"/>
        <w:ind w:left="-425" w:right="284" w:firstLine="284"/>
        <w:jc w:val="center"/>
        <w:rPr>
          <w:rFonts w:eastAsia="Times New Roman" w:cs="Times New Roman"/>
          <w:szCs w:val="24"/>
          <w:lang w:eastAsia="ru-RU"/>
        </w:rPr>
      </w:pPr>
      <w:r w:rsidRPr="00374E47"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t>Посев или выращивание запрещенных к возделыванию растений и грибов, содержащих наркотические средства или психотропные вещества.</w:t>
      </w:r>
    </w:p>
    <w:p w:rsidR="00374E47" w:rsidRPr="00374E47" w:rsidRDefault="00374E47" w:rsidP="00374E47">
      <w:pPr>
        <w:spacing w:after="0" w:line="216" w:lineRule="auto"/>
        <w:ind w:left="-425" w:right="284" w:firstLine="284"/>
        <w:jc w:val="both"/>
        <w:rPr>
          <w:rFonts w:eastAsia="Times New Roman" w:cs="Times New Roman"/>
          <w:szCs w:val="24"/>
          <w:lang w:eastAsia="ru-RU"/>
        </w:rPr>
      </w:pPr>
      <w:r w:rsidRPr="00374E47">
        <w:rPr>
          <w:rFonts w:eastAsia="Times New Roman" w:cs="Times New Roman"/>
          <w:b/>
          <w:bCs/>
          <w:sz w:val="28"/>
          <w:szCs w:val="28"/>
          <w:lang w:eastAsia="ru-RU"/>
        </w:rPr>
        <w:t>1.</w:t>
      </w:r>
      <w:r w:rsidRPr="00374E47">
        <w:rPr>
          <w:rFonts w:eastAsia="Times New Roman" w:cs="Times New Roman"/>
          <w:b/>
          <w:bCs/>
          <w:sz w:val="14"/>
          <w:szCs w:val="14"/>
          <w:lang w:eastAsia="ru-RU"/>
        </w:rPr>
        <w:t xml:space="preserve"> </w:t>
      </w:r>
      <w:r w:rsidRPr="00374E47">
        <w:rPr>
          <w:rFonts w:eastAsia="Times New Roman" w:cs="Times New Roman"/>
          <w:sz w:val="28"/>
          <w:szCs w:val="28"/>
          <w:lang w:eastAsia="ru-RU"/>
        </w:rPr>
        <w:t>Посев или выращивание в целях сбыта или изготовления наркотических средств, психотропных веществ запрещенных к возделыванию растений и грибов, содержащих наркотические средства или психотропные вещества, - наказываются штрафом, или арестом на срок до шести месяцев, или ограничением свободы на срок до трех лет, или лишением свободы на тот же срок.</w:t>
      </w:r>
    </w:p>
    <w:p w:rsidR="00374E47" w:rsidRPr="00374E47" w:rsidRDefault="00374E47" w:rsidP="00374E47">
      <w:pPr>
        <w:spacing w:after="0" w:line="216" w:lineRule="auto"/>
        <w:ind w:left="-425" w:right="284" w:firstLine="284"/>
        <w:jc w:val="both"/>
        <w:rPr>
          <w:rFonts w:eastAsia="Times New Roman" w:cs="Times New Roman"/>
          <w:szCs w:val="24"/>
          <w:lang w:eastAsia="ru-RU"/>
        </w:rPr>
      </w:pPr>
      <w:r w:rsidRPr="00374E47">
        <w:rPr>
          <w:rFonts w:eastAsia="Times New Roman" w:cs="Times New Roman"/>
          <w:b/>
          <w:bCs/>
          <w:sz w:val="28"/>
          <w:szCs w:val="28"/>
          <w:lang w:eastAsia="ru-RU"/>
        </w:rPr>
        <w:t>2.</w:t>
      </w:r>
      <w:r w:rsidRPr="00374E47">
        <w:rPr>
          <w:rFonts w:eastAsia="Times New Roman" w:cs="Times New Roman"/>
          <w:b/>
          <w:bCs/>
          <w:sz w:val="14"/>
          <w:szCs w:val="14"/>
          <w:lang w:eastAsia="ru-RU"/>
        </w:rPr>
        <w:t xml:space="preserve"> </w:t>
      </w:r>
      <w:r w:rsidRPr="00374E47">
        <w:rPr>
          <w:rFonts w:eastAsia="Times New Roman" w:cs="Times New Roman"/>
          <w:sz w:val="28"/>
          <w:szCs w:val="28"/>
          <w:lang w:eastAsia="ru-RU"/>
        </w:rPr>
        <w:t>Те же действия совершенные повторно, либо группой лиц, либо лицом, ранее совершившим преступления, предусмотренные статьями 327, 328 и 331 УК РБ, - наказываются ограничением свободы на срок от трех до семи лет.</w:t>
      </w:r>
    </w:p>
    <w:p w:rsidR="00374E47" w:rsidRPr="00374E47" w:rsidRDefault="00374E47" w:rsidP="00374E47">
      <w:pPr>
        <w:spacing w:after="0" w:line="216" w:lineRule="auto"/>
        <w:ind w:left="-425" w:right="284" w:firstLine="284"/>
        <w:jc w:val="both"/>
        <w:rPr>
          <w:rFonts w:eastAsia="Times New Roman" w:cs="Times New Roman"/>
          <w:szCs w:val="24"/>
          <w:lang w:eastAsia="ru-RU"/>
        </w:rPr>
      </w:pPr>
      <w:r w:rsidRPr="00374E47">
        <w:rPr>
          <w:rFonts w:eastAsia="Times New Roman" w:cs="Times New Roman"/>
          <w:b/>
          <w:bCs/>
          <w:sz w:val="28"/>
          <w:szCs w:val="28"/>
          <w:lang w:eastAsia="ru-RU"/>
        </w:rPr>
        <w:t>3.</w:t>
      </w:r>
      <w:r w:rsidRPr="00374E47">
        <w:rPr>
          <w:rFonts w:eastAsia="Times New Roman" w:cs="Times New Roman"/>
          <w:b/>
          <w:bCs/>
          <w:sz w:val="14"/>
          <w:szCs w:val="14"/>
          <w:lang w:eastAsia="ru-RU"/>
        </w:rPr>
        <w:t xml:space="preserve"> </w:t>
      </w:r>
      <w:r w:rsidRPr="00374E47">
        <w:rPr>
          <w:rFonts w:eastAsia="Times New Roman" w:cs="Times New Roman"/>
          <w:sz w:val="28"/>
          <w:szCs w:val="28"/>
          <w:lang w:eastAsia="ru-RU"/>
        </w:rPr>
        <w:t>Действия, предусмотренные частями первой или второй настоящей статьи, совершенные организованной группой, - наказываются лишением свободы на срок от пяти до пятнадцати лет с конфискацией имущества или без конфискации.</w:t>
      </w:r>
    </w:p>
    <w:p w:rsidR="00374E47" w:rsidRPr="00374E47" w:rsidRDefault="00374E47" w:rsidP="00374E47">
      <w:pPr>
        <w:spacing w:after="0" w:line="216" w:lineRule="auto"/>
        <w:ind w:left="-425" w:right="284" w:firstLine="284"/>
        <w:jc w:val="center"/>
        <w:rPr>
          <w:rFonts w:eastAsia="Times New Roman" w:cs="Times New Roman"/>
          <w:szCs w:val="24"/>
          <w:lang w:eastAsia="ru-RU"/>
        </w:rPr>
      </w:pPr>
      <w:r w:rsidRPr="00374E47"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t>Ст. 331. (УК РБ)</w:t>
      </w:r>
    </w:p>
    <w:p w:rsidR="00374E47" w:rsidRPr="00374E47" w:rsidRDefault="00374E47" w:rsidP="00374E47">
      <w:pPr>
        <w:spacing w:after="0" w:line="216" w:lineRule="auto"/>
        <w:ind w:left="-425" w:right="284" w:firstLine="284"/>
        <w:jc w:val="center"/>
        <w:rPr>
          <w:rFonts w:eastAsia="Times New Roman" w:cs="Times New Roman"/>
          <w:szCs w:val="24"/>
          <w:lang w:eastAsia="ru-RU"/>
        </w:rPr>
      </w:pPr>
      <w:r w:rsidRPr="00374E47"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t>Склонение к потреблению наркотических средств</w:t>
      </w:r>
    </w:p>
    <w:p w:rsidR="00374E47" w:rsidRPr="00374E47" w:rsidRDefault="00374E47" w:rsidP="00374E47">
      <w:pPr>
        <w:spacing w:after="0" w:line="216" w:lineRule="auto"/>
        <w:ind w:left="-425" w:right="284" w:firstLine="284"/>
        <w:jc w:val="center"/>
        <w:rPr>
          <w:rFonts w:eastAsia="Times New Roman" w:cs="Times New Roman"/>
          <w:szCs w:val="24"/>
          <w:lang w:eastAsia="ru-RU"/>
        </w:rPr>
      </w:pPr>
      <w:r w:rsidRPr="00374E47"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t>или психотропных веществ.</w:t>
      </w:r>
    </w:p>
    <w:p w:rsidR="00374E47" w:rsidRPr="00374E47" w:rsidRDefault="00374E47" w:rsidP="00374E47">
      <w:pPr>
        <w:spacing w:after="0" w:line="216" w:lineRule="auto"/>
        <w:ind w:left="-425" w:right="284" w:firstLine="284"/>
        <w:jc w:val="both"/>
        <w:rPr>
          <w:rFonts w:eastAsia="Times New Roman" w:cs="Times New Roman"/>
          <w:szCs w:val="24"/>
          <w:lang w:eastAsia="ru-RU"/>
        </w:rPr>
      </w:pPr>
      <w:r w:rsidRPr="00374E47">
        <w:rPr>
          <w:rFonts w:eastAsia="Times New Roman" w:cs="Times New Roman"/>
          <w:b/>
          <w:bCs/>
          <w:sz w:val="28"/>
          <w:szCs w:val="28"/>
          <w:lang w:eastAsia="ru-RU"/>
        </w:rPr>
        <w:t>1.</w:t>
      </w:r>
      <w:r w:rsidRPr="00374E47">
        <w:rPr>
          <w:rFonts w:eastAsia="Times New Roman" w:cs="Times New Roman"/>
          <w:b/>
          <w:bCs/>
          <w:sz w:val="14"/>
          <w:szCs w:val="14"/>
          <w:lang w:eastAsia="ru-RU"/>
        </w:rPr>
        <w:t xml:space="preserve"> </w:t>
      </w:r>
      <w:r w:rsidRPr="00374E47">
        <w:rPr>
          <w:rFonts w:eastAsia="Times New Roman" w:cs="Times New Roman"/>
          <w:sz w:val="28"/>
          <w:szCs w:val="28"/>
          <w:lang w:eastAsia="ru-RU"/>
        </w:rPr>
        <w:t>Склонение к потреблению наркотических средств или психотропных веществ - наказываются арестом на срок до шести месяцев, или ограничением свободы на срок до пяти лет, или лишением свободы на тот же срок.</w:t>
      </w:r>
    </w:p>
    <w:p w:rsidR="00374E47" w:rsidRPr="00374E47" w:rsidRDefault="00374E47" w:rsidP="00374E47">
      <w:pPr>
        <w:spacing w:after="0" w:line="216" w:lineRule="auto"/>
        <w:ind w:left="-425" w:right="284" w:firstLine="284"/>
        <w:jc w:val="both"/>
        <w:rPr>
          <w:rFonts w:eastAsia="Times New Roman" w:cs="Times New Roman"/>
          <w:szCs w:val="24"/>
          <w:lang w:eastAsia="ru-RU"/>
        </w:rPr>
      </w:pPr>
      <w:r w:rsidRPr="00374E47">
        <w:rPr>
          <w:rFonts w:eastAsia="Times New Roman" w:cs="Times New Roman"/>
          <w:b/>
          <w:bCs/>
          <w:sz w:val="28"/>
          <w:szCs w:val="28"/>
          <w:lang w:eastAsia="ru-RU"/>
        </w:rPr>
        <w:t>2.</w:t>
      </w:r>
      <w:r w:rsidRPr="00374E47">
        <w:rPr>
          <w:rFonts w:eastAsia="Times New Roman" w:cs="Times New Roman"/>
          <w:b/>
          <w:bCs/>
          <w:sz w:val="14"/>
          <w:szCs w:val="14"/>
          <w:lang w:eastAsia="ru-RU"/>
        </w:rPr>
        <w:t xml:space="preserve"> </w:t>
      </w:r>
      <w:proofErr w:type="gramStart"/>
      <w:r w:rsidRPr="00374E47">
        <w:rPr>
          <w:rFonts w:eastAsia="Times New Roman" w:cs="Times New Roman"/>
          <w:sz w:val="28"/>
          <w:szCs w:val="28"/>
          <w:lang w:eastAsia="ru-RU"/>
        </w:rPr>
        <w:t>То же действие, совершенное в отношении двух или более лиц, либо несовершеннолетнего, либо с применением насилия, либо лицом, ранее совершившим преступления, предусмотренные статьями 327, 328 и 329 УК РБ, а равно склонение к потреблению особо опасных наркотических средств или психотропных веществ - наказываются лишением свободы на срок от трех до десяти лет.</w:t>
      </w:r>
      <w:proofErr w:type="gramEnd"/>
    </w:p>
    <w:p w:rsidR="00374E47" w:rsidRPr="00374E47" w:rsidRDefault="00374E47" w:rsidP="00374E47">
      <w:pPr>
        <w:spacing w:after="0" w:line="216" w:lineRule="auto"/>
        <w:ind w:left="-425" w:right="284" w:firstLine="284"/>
        <w:jc w:val="center"/>
        <w:rPr>
          <w:rFonts w:eastAsia="Times New Roman" w:cs="Times New Roman"/>
          <w:szCs w:val="24"/>
          <w:lang w:eastAsia="ru-RU"/>
        </w:rPr>
      </w:pPr>
      <w:r w:rsidRPr="00374E47"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t>Ст. 332. (УК РБ)</w:t>
      </w:r>
    </w:p>
    <w:p w:rsidR="00374E47" w:rsidRPr="00374E47" w:rsidRDefault="00374E47" w:rsidP="00374E47">
      <w:pPr>
        <w:spacing w:after="0" w:line="216" w:lineRule="auto"/>
        <w:ind w:left="-425" w:right="284" w:firstLine="284"/>
        <w:jc w:val="center"/>
        <w:rPr>
          <w:rFonts w:eastAsia="Times New Roman" w:cs="Times New Roman"/>
          <w:szCs w:val="24"/>
          <w:lang w:eastAsia="ru-RU"/>
        </w:rPr>
      </w:pPr>
      <w:r w:rsidRPr="00374E47"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t>Организация либо содержание притонов для потребления наркотических или иных одурманивающих средств.</w:t>
      </w:r>
    </w:p>
    <w:p w:rsidR="00374E47" w:rsidRPr="00374E47" w:rsidRDefault="00374E47" w:rsidP="00374E47">
      <w:pPr>
        <w:spacing w:after="0" w:line="216" w:lineRule="auto"/>
        <w:ind w:left="-425" w:right="284" w:firstLine="284"/>
        <w:jc w:val="both"/>
        <w:rPr>
          <w:rFonts w:eastAsia="Times New Roman" w:cs="Times New Roman"/>
          <w:szCs w:val="24"/>
          <w:lang w:eastAsia="ru-RU"/>
        </w:rPr>
      </w:pPr>
      <w:r w:rsidRPr="00374E47">
        <w:rPr>
          <w:rFonts w:eastAsia="Times New Roman" w:cs="Times New Roman"/>
          <w:b/>
          <w:bCs/>
          <w:sz w:val="28"/>
          <w:szCs w:val="28"/>
          <w:lang w:eastAsia="ru-RU"/>
        </w:rPr>
        <w:t>1.</w:t>
      </w:r>
      <w:r w:rsidRPr="00374E47">
        <w:rPr>
          <w:rFonts w:eastAsia="Times New Roman" w:cs="Times New Roman"/>
          <w:b/>
          <w:bCs/>
          <w:sz w:val="14"/>
          <w:szCs w:val="14"/>
          <w:lang w:eastAsia="ru-RU"/>
        </w:rPr>
        <w:t xml:space="preserve"> </w:t>
      </w:r>
      <w:r w:rsidRPr="00374E47">
        <w:rPr>
          <w:rFonts w:eastAsia="Times New Roman" w:cs="Times New Roman"/>
          <w:sz w:val="28"/>
          <w:szCs w:val="28"/>
          <w:lang w:eastAsia="ru-RU"/>
        </w:rPr>
        <w:t>Предоставление помещений для потребления наркотических средств, психотропных веществ или других средств, вызывающих одурманивание, - наказывается штрафом, или арестом на срок до шести месяцев, или ограничением свободы на срок до пяти лет.</w:t>
      </w:r>
    </w:p>
    <w:p w:rsidR="0082742C" w:rsidRDefault="0082742C"/>
    <w:sectPr w:rsidR="00827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47"/>
    <w:rsid w:val="00000E75"/>
    <w:rsid w:val="00001D59"/>
    <w:rsid w:val="000049D2"/>
    <w:rsid w:val="00005DF5"/>
    <w:rsid w:val="00007C78"/>
    <w:rsid w:val="000147D0"/>
    <w:rsid w:val="00026435"/>
    <w:rsid w:val="0002683E"/>
    <w:rsid w:val="00037BFE"/>
    <w:rsid w:val="00040DBE"/>
    <w:rsid w:val="00041153"/>
    <w:rsid w:val="00042D38"/>
    <w:rsid w:val="00043CAF"/>
    <w:rsid w:val="00044411"/>
    <w:rsid w:val="00051964"/>
    <w:rsid w:val="0005269E"/>
    <w:rsid w:val="00054EEE"/>
    <w:rsid w:val="00054FC0"/>
    <w:rsid w:val="000578B6"/>
    <w:rsid w:val="000633EF"/>
    <w:rsid w:val="00065C78"/>
    <w:rsid w:val="00070198"/>
    <w:rsid w:val="00070F80"/>
    <w:rsid w:val="00072F6C"/>
    <w:rsid w:val="00073729"/>
    <w:rsid w:val="00076347"/>
    <w:rsid w:val="00077DA6"/>
    <w:rsid w:val="00080347"/>
    <w:rsid w:val="00080A88"/>
    <w:rsid w:val="00080AF1"/>
    <w:rsid w:val="00081CD1"/>
    <w:rsid w:val="00082B72"/>
    <w:rsid w:val="00084FBF"/>
    <w:rsid w:val="0008687F"/>
    <w:rsid w:val="00094CC1"/>
    <w:rsid w:val="0009539B"/>
    <w:rsid w:val="000A2F4D"/>
    <w:rsid w:val="000A766F"/>
    <w:rsid w:val="000B0662"/>
    <w:rsid w:val="000C00C6"/>
    <w:rsid w:val="000C314A"/>
    <w:rsid w:val="000D2CA0"/>
    <w:rsid w:val="000E4608"/>
    <w:rsid w:val="000F526A"/>
    <w:rsid w:val="001120E8"/>
    <w:rsid w:val="0011595F"/>
    <w:rsid w:val="00120047"/>
    <w:rsid w:val="00122981"/>
    <w:rsid w:val="001239E9"/>
    <w:rsid w:val="00125D16"/>
    <w:rsid w:val="001271CC"/>
    <w:rsid w:val="00153080"/>
    <w:rsid w:val="00154B47"/>
    <w:rsid w:val="00161B7B"/>
    <w:rsid w:val="001632C8"/>
    <w:rsid w:val="00164720"/>
    <w:rsid w:val="001668C3"/>
    <w:rsid w:val="001735A3"/>
    <w:rsid w:val="001764C2"/>
    <w:rsid w:val="0017725D"/>
    <w:rsid w:val="00182388"/>
    <w:rsid w:val="0018526F"/>
    <w:rsid w:val="00187466"/>
    <w:rsid w:val="00190B70"/>
    <w:rsid w:val="00191B42"/>
    <w:rsid w:val="00192120"/>
    <w:rsid w:val="00196DA3"/>
    <w:rsid w:val="00196F83"/>
    <w:rsid w:val="00197A30"/>
    <w:rsid w:val="001B60EA"/>
    <w:rsid w:val="001C2F58"/>
    <w:rsid w:val="001C4983"/>
    <w:rsid w:val="001E0186"/>
    <w:rsid w:val="001E28A6"/>
    <w:rsid w:val="001E2E2D"/>
    <w:rsid w:val="001E522C"/>
    <w:rsid w:val="001F201A"/>
    <w:rsid w:val="001F2653"/>
    <w:rsid w:val="00202017"/>
    <w:rsid w:val="002043C7"/>
    <w:rsid w:val="00210D99"/>
    <w:rsid w:val="002119E7"/>
    <w:rsid w:val="00215BEF"/>
    <w:rsid w:val="00216293"/>
    <w:rsid w:val="00223715"/>
    <w:rsid w:val="00224C18"/>
    <w:rsid w:val="00224F98"/>
    <w:rsid w:val="0022722E"/>
    <w:rsid w:val="00233CFE"/>
    <w:rsid w:val="002342F2"/>
    <w:rsid w:val="00241FA4"/>
    <w:rsid w:val="002451A2"/>
    <w:rsid w:val="00246B16"/>
    <w:rsid w:val="00247C7E"/>
    <w:rsid w:val="002526AC"/>
    <w:rsid w:val="00252817"/>
    <w:rsid w:val="00254EFB"/>
    <w:rsid w:val="00257428"/>
    <w:rsid w:val="0026463F"/>
    <w:rsid w:val="0027401B"/>
    <w:rsid w:val="00274187"/>
    <w:rsid w:val="00287097"/>
    <w:rsid w:val="00291F76"/>
    <w:rsid w:val="00296B53"/>
    <w:rsid w:val="002A1F47"/>
    <w:rsid w:val="002A2AF6"/>
    <w:rsid w:val="002A3B77"/>
    <w:rsid w:val="002B7460"/>
    <w:rsid w:val="002C19EA"/>
    <w:rsid w:val="002C5001"/>
    <w:rsid w:val="002C68B9"/>
    <w:rsid w:val="002D1A45"/>
    <w:rsid w:val="002D553C"/>
    <w:rsid w:val="002D62F4"/>
    <w:rsid w:val="002E2F39"/>
    <w:rsid w:val="002E4F74"/>
    <w:rsid w:val="00302076"/>
    <w:rsid w:val="0030463B"/>
    <w:rsid w:val="00305452"/>
    <w:rsid w:val="00312109"/>
    <w:rsid w:val="003201E4"/>
    <w:rsid w:val="00320214"/>
    <w:rsid w:val="00325CDF"/>
    <w:rsid w:val="003431E4"/>
    <w:rsid w:val="00351ECE"/>
    <w:rsid w:val="00353E0A"/>
    <w:rsid w:val="00357303"/>
    <w:rsid w:val="003600E6"/>
    <w:rsid w:val="003633D7"/>
    <w:rsid w:val="0036489D"/>
    <w:rsid w:val="003654DB"/>
    <w:rsid w:val="003732AF"/>
    <w:rsid w:val="00374E47"/>
    <w:rsid w:val="003869BB"/>
    <w:rsid w:val="00393514"/>
    <w:rsid w:val="00396401"/>
    <w:rsid w:val="003964A0"/>
    <w:rsid w:val="0039681D"/>
    <w:rsid w:val="00396930"/>
    <w:rsid w:val="003A2D85"/>
    <w:rsid w:val="003A34A2"/>
    <w:rsid w:val="003A50BF"/>
    <w:rsid w:val="003A5F20"/>
    <w:rsid w:val="003A7C9E"/>
    <w:rsid w:val="003B2CA7"/>
    <w:rsid w:val="003C0444"/>
    <w:rsid w:val="003D468C"/>
    <w:rsid w:val="003F2B64"/>
    <w:rsid w:val="003F54F5"/>
    <w:rsid w:val="003F677F"/>
    <w:rsid w:val="003F7EA4"/>
    <w:rsid w:val="00400102"/>
    <w:rsid w:val="004049C4"/>
    <w:rsid w:val="0040774C"/>
    <w:rsid w:val="00407803"/>
    <w:rsid w:val="00415C27"/>
    <w:rsid w:val="00420C00"/>
    <w:rsid w:val="00422066"/>
    <w:rsid w:val="004230BF"/>
    <w:rsid w:val="00423579"/>
    <w:rsid w:val="0043110B"/>
    <w:rsid w:val="0043704B"/>
    <w:rsid w:val="0044016D"/>
    <w:rsid w:val="004427D1"/>
    <w:rsid w:val="00446FAE"/>
    <w:rsid w:val="00447F4D"/>
    <w:rsid w:val="00451803"/>
    <w:rsid w:val="0045250A"/>
    <w:rsid w:val="004571B1"/>
    <w:rsid w:val="0045732D"/>
    <w:rsid w:val="004679F8"/>
    <w:rsid w:val="00467C10"/>
    <w:rsid w:val="00471529"/>
    <w:rsid w:val="0047539C"/>
    <w:rsid w:val="0047543B"/>
    <w:rsid w:val="0048419D"/>
    <w:rsid w:val="00485BC0"/>
    <w:rsid w:val="0049300D"/>
    <w:rsid w:val="004A18F7"/>
    <w:rsid w:val="004B1459"/>
    <w:rsid w:val="004B35F5"/>
    <w:rsid w:val="004B4A3D"/>
    <w:rsid w:val="004B6E25"/>
    <w:rsid w:val="004C5482"/>
    <w:rsid w:val="004C5E82"/>
    <w:rsid w:val="004C705F"/>
    <w:rsid w:val="004D3903"/>
    <w:rsid w:val="004D46BE"/>
    <w:rsid w:val="004E2427"/>
    <w:rsid w:val="004E50E2"/>
    <w:rsid w:val="004F2319"/>
    <w:rsid w:val="004F71D9"/>
    <w:rsid w:val="004F78BF"/>
    <w:rsid w:val="00500771"/>
    <w:rsid w:val="005014B5"/>
    <w:rsid w:val="005019BB"/>
    <w:rsid w:val="00502E32"/>
    <w:rsid w:val="005067EA"/>
    <w:rsid w:val="00523766"/>
    <w:rsid w:val="00530996"/>
    <w:rsid w:val="0053293D"/>
    <w:rsid w:val="00533975"/>
    <w:rsid w:val="005355FD"/>
    <w:rsid w:val="005420C8"/>
    <w:rsid w:val="0054228C"/>
    <w:rsid w:val="00546E69"/>
    <w:rsid w:val="00551F70"/>
    <w:rsid w:val="005527CC"/>
    <w:rsid w:val="005546B0"/>
    <w:rsid w:val="00556FCC"/>
    <w:rsid w:val="00557B9A"/>
    <w:rsid w:val="00563E8E"/>
    <w:rsid w:val="00567CA7"/>
    <w:rsid w:val="005746A7"/>
    <w:rsid w:val="0058670E"/>
    <w:rsid w:val="00586747"/>
    <w:rsid w:val="00591A42"/>
    <w:rsid w:val="00592BE6"/>
    <w:rsid w:val="00592CFD"/>
    <w:rsid w:val="00597F83"/>
    <w:rsid w:val="005A494D"/>
    <w:rsid w:val="005A55C7"/>
    <w:rsid w:val="005B6126"/>
    <w:rsid w:val="005C1225"/>
    <w:rsid w:val="005C3FAB"/>
    <w:rsid w:val="005C5359"/>
    <w:rsid w:val="005C5A39"/>
    <w:rsid w:val="005C6083"/>
    <w:rsid w:val="005D115B"/>
    <w:rsid w:val="005D16C2"/>
    <w:rsid w:val="005D28A5"/>
    <w:rsid w:val="005E3D75"/>
    <w:rsid w:val="005E4DE4"/>
    <w:rsid w:val="005F35C2"/>
    <w:rsid w:val="00602C08"/>
    <w:rsid w:val="0061287B"/>
    <w:rsid w:val="00612A0F"/>
    <w:rsid w:val="00617A39"/>
    <w:rsid w:val="006303D0"/>
    <w:rsid w:val="006417AE"/>
    <w:rsid w:val="00643C1A"/>
    <w:rsid w:val="006523D4"/>
    <w:rsid w:val="0065315F"/>
    <w:rsid w:val="006531C4"/>
    <w:rsid w:val="006601F4"/>
    <w:rsid w:val="00661C90"/>
    <w:rsid w:val="0066294C"/>
    <w:rsid w:val="0067027D"/>
    <w:rsid w:val="006828C0"/>
    <w:rsid w:val="006844BE"/>
    <w:rsid w:val="00685083"/>
    <w:rsid w:val="0068653A"/>
    <w:rsid w:val="006959C9"/>
    <w:rsid w:val="006A55A1"/>
    <w:rsid w:val="006B5359"/>
    <w:rsid w:val="006C1C40"/>
    <w:rsid w:val="006C2C3C"/>
    <w:rsid w:val="006C3365"/>
    <w:rsid w:val="006D2A8C"/>
    <w:rsid w:val="006D5667"/>
    <w:rsid w:val="006E0438"/>
    <w:rsid w:val="00704638"/>
    <w:rsid w:val="007124DC"/>
    <w:rsid w:val="007125E7"/>
    <w:rsid w:val="00715441"/>
    <w:rsid w:val="00715D93"/>
    <w:rsid w:val="0071636C"/>
    <w:rsid w:val="00716448"/>
    <w:rsid w:val="00722249"/>
    <w:rsid w:val="007225CF"/>
    <w:rsid w:val="00725D56"/>
    <w:rsid w:val="00730657"/>
    <w:rsid w:val="007326BF"/>
    <w:rsid w:val="0073292B"/>
    <w:rsid w:val="00735948"/>
    <w:rsid w:val="00736309"/>
    <w:rsid w:val="00746154"/>
    <w:rsid w:val="00746CA8"/>
    <w:rsid w:val="00751E40"/>
    <w:rsid w:val="00751F1D"/>
    <w:rsid w:val="00751FFC"/>
    <w:rsid w:val="00752C6E"/>
    <w:rsid w:val="007537AC"/>
    <w:rsid w:val="00754154"/>
    <w:rsid w:val="00772FC5"/>
    <w:rsid w:val="00777F58"/>
    <w:rsid w:val="007823C1"/>
    <w:rsid w:val="007832D6"/>
    <w:rsid w:val="007856B2"/>
    <w:rsid w:val="00786A79"/>
    <w:rsid w:val="00786BC3"/>
    <w:rsid w:val="00790319"/>
    <w:rsid w:val="00797CC3"/>
    <w:rsid w:val="007A3FE7"/>
    <w:rsid w:val="007B52B4"/>
    <w:rsid w:val="007B5BB7"/>
    <w:rsid w:val="007B6679"/>
    <w:rsid w:val="007B7233"/>
    <w:rsid w:val="007B7FDF"/>
    <w:rsid w:val="007C524E"/>
    <w:rsid w:val="007C711C"/>
    <w:rsid w:val="007C7B0D"/>
    <w:rsid w:val="007D11CD"/>
    <w:rsid w:val="007D3357"/>
    <w:rsid w:val="007D754C"/>
    <w:rsid w:val="007E1BA3"/>
    <w:rsid w:val="007E1F0F"/>
    <w:rsid w:val="007E6180"/>
    <w:rsid w:val="007E6FD6"/>
    <w:rsid w:val="007E7052"/>
    <w:rsid w:val="007F5246"/>
    <w:rsid w:val="007F554F"/>
    <w:rsid w:val="00807248"/>
    <w:rsid w:val="0081357D"/>
    <w:rsid w:val="00814850"/>
    <w:rsid w:val="008155D6"/>
    <w:rsid w:val="00820CDA"/>
    <w:rsid w:val="00822A2B"/>
    <w:rsid w:val="00825869"/>
    <w:rsid w:val="0082742C"/>
    <w:rsid w:val="00827851"/>
    <w:rsid w:val="00834059"/>
    <w:rsid w:val="00834E1B"/>
    <w:rsid w:val="00835B71"/>
    <w:rsid w:val="00837A71"/>
    <w:rsid w:val="00850232"/>
    <w:rsid w:val="00852A77"/>
    <w:rsid w:val="008537C4"/>
    <w:rsid w:val="008550C9"/>
    <w:rsid w:val="00855753"/>
    <w:rsid w:val="00862BF9"/>
    <w:rsid w:val="00862FC4"/>
    <w:rsid w:val="00867203"/>
    <w:rsid w:val="00871D93"/>
    <w:rsid w:val="0087240E"/>
    <w:rsid w:val="00876914"/>
    <w:rsid w:val="008805D4"/>
    <w:rsid w:val="00886462"/>
    <w:rsid w:val="00891A18"/>
    <w:rsid w:val="00894B5A"/>
    <w:rsid w:val="008B459E"/>
    <w:rsid w:val="008C23DD"/>
    <w:rsid w:val="008C2458"/>
    <w:rsid w:val="008D0E82"/>
    <w:rsid w:val="008D32FC"/>
    <w:rsid w:val="008E076B"/>
    <w:rsid w:val="008E246D"/>
    <w:rsid w:val="008E2F14"/>
    <w:rsid w:val="008E4823"/>
    <w:rsid w:val="008F1C48"/>
    <w:rsid w:val="008F4C38"/>
    <w:rsid w:val="0090014E"/>
    <w:rsid w:val="009010DD"/>
    <w:rsid w:val="00910946"/>
    <w:rsid w:val="00914F9D"/>
    <w:rsid w:val="009168EA"/>
    <w:rsid w:val="00921181"/>
    <w:rsid w:val="009213CD"/>
    <w:rsid w:val="00921D15"/>
    <w:rsid w:val="00937B2E"/>
    <w:rsid w:val="009425DB"/>
    <w:rsid w:val="009446DF"/>
    <w:rsid w:val="00945602"/>
    <w:rsid w:val="0094638A"/>
    <w:rsid w:val="00946550"/>
    <w:rsid w:val="00954515"/>
    <w:rsid w:val="00964AA1"/>
    <w:rsid w:val="0097404B"/>
    <w:rsid w:val="00982A11"/>
    <w:rsid w:val="009852A0"/>
    <w:rsid w:val="00986A6E"/>
    <w:rsid w:val="00986D85"/>
    <w:rsid w:val="00987778"/>
    <w:rsid w:val="00991C1F"/>
    <w:rsid w:val="009A0412"/>
    <w:rsid w:val="009A1D4D"/>
    <w:rsid w:val="009A32FE"/>
    <w:rsid w:val="009A590B"/>
    <w:rsid w:val="009A77F3"/>
    <w:rsid w:val="009B57C9"/>
    <w:rsid w:val="009B659E"/>
    <w:rsid w:val="009C21AE"/>
    <w:rsid w:val="009C3484"/>
    <w:rsid w:val="009C45D8"/>
    <w:rsid w:val="009C67C9"/>
    <w:rsid w:val="009D555F"/>
    <w:rsid w:val="009D6EBA"/>
    <w:rsid w:val="009D704D"/>
    <w:rsid w:val="009E1C94"/>
    <w:rsid w:val="009E3D9E"/>
    <w:rsid w:val="009E4B8D"/>
    <w:rsid w:val="009F209A"/>
    <w:rsid w:val="009F2BB0"/>
    <w:rsid w:val="009F54F7"/>
    <w:rsid w:val="009F56CB"/>
    <w:rsid w:val="00A01F9D"/>
    <w:rsid w:val="00A04651"/>
    <w:rsid w:val="00A06DFE"/>
    <w:rsid w:val="00A155EF"/>
    <w:rsid w:val="00A200E7"/>
    <w:rsid w:val="00A2573F"/>
    <w:rsid w:val="00A261D2"/>
    <w:rsid w:val="00A26E85"/>
    <w:rsid w:val="00A310D9"/>
    <w:rsid w:val="00A31676"/>
    <w:rsid w:val="00A335AC"/>
    <w:rsid w:val="00A501AF"/>
    <w:rsid w:val="00A60D8A"/>
    <w:rsid w:val="00A6787D"/>
    <w:rsid w:val="00A74A7B"/>
    <w:rsid w:val="00A75549"/>
    <w:rsid w:val="00A77D87"/>
    <w:rsid w:val="00A77E03"/>
    <w:rsid w:val="00A87FD8"/>
    <w:rsid w:val="00A932F0"/>
    <w:rsid w:val="00A94A7D"/>
    <w:rsid w:val="00A978B1"/>
    <w:rsid w:val="00AA0955"/>
    <w:rsid w:val="00AA0EC3"/>
    <w:rsid w:val="00AA5575"/>
    <w:rsid w:val="00AA7CA0"/>
    <w:rsid w:val="00AB4D26"/>
    <w:rsid w:val="00AD04A1"/>
    <w:rsid w:val="00AD2DAA"/>
    <w:rsid w:val="00AF5D01"/>
    <w:rsid w:val="00AF78AF"/>
    <w:rsid w:val="00AF7EB3"/>
    <w:rsid w:val="00B06FFD"/>
    <w:rsid w:val="00B138BF"/>
    <w:rsid w:val="00B17005"/>
    <w:rsid w:val="00B23951"/>
    <w:rsid w:val="00B24901"/>
    <w:rsid w:val="00B2503B"/>
    <w:rsid w:val="00B2591D"/>
    <w:rsid w:val="00B272A6"/>
    <w:rsid w:val="00B32C49"/>
    <w:rsid w:val="00B3389C"/>
    <w:rsid w:val="00B33AA5"/>
    <w:rsid w:val="00B346DE"/>
    <w:rsid w:val="00B42C33"/>
    <w:rsid w:val="00B516BF"/>
    <w:rsid w:val="00B52972"/>
    <w:rsid w:val="00B53286"/>
    <w:rsid w:val="00B62215"/>
    <w:rsid w:val="00B625A9"/>
    <w:rsid w:val="00B64699"/>
    <w:rsid w:val="00B65066"/>
    <w:rsid w:val="00B74F9E"/>
    <w:rsid w:val="00B776F9"/>
    <w:rsid w:val="00B83117"/>
    <w:rsid w:val="00B96E76"/>
    <w:rsid w:val="00BA12A3"/>
    <w:rsid w:val="00BA1F99"/>
    <w:rsid w:val="00BA3A2E"/>
    <w:rsid w:val="00BA4035"/>
    <w:rsid w:val="00BA4CB1"/>
    <w:rsid w:val="00BB0658"/>
    <w:rsid w:val="00BB25F4"/>
    <w:rsid w:val="00BB2970"/>
    <w:rsid w:val="00BB35D3"/>
    <w:rsid w:val="00BB4DB5"/>
    <w:rsid w:val="00BC07B9"/>
    <w:rsid w:val="00BC435A"/>
    <w:rsid w:val="00BD125B"/>
    <w:rsid w:val="00BD15ED"/>
    <w:rsid w:val="00BD4C1C"/>
    <w:rsid w:val="00BD55A4"/>
    <w:rsid w:val="00BE3AC2"/>
    <w:rsid w:val="00BE5AE0"/>
    <w:rsid w:val="00BF26C0"/>
    <w:rsid w:val="00BF2AD1"/>
    <w:rsid w:val="00C06022"/>
    <w:rsid w:val="00C12EB4"/>
    <w:rsid w:val="00C150DA"/>
    <w:rsid w:val="00C21982"/>
    <w:rsid w:val="00C22480"/>
    <w:rsid w:val="00C225D8"/>
    <w:rsid w:val="00C23219"/>
    <w:rsid w:val="00C25E8B"/>
    <w:rsid w:val="00C31E29"/>
    <w:rsid w:val="00C35936"/>
    <w:rsid w:val="00C3628A"/>
    <w:rsid w:val="00C37768"/>
    <w:rsid w:val="00C42644"/>
    <w:rsid w:val="00C42C7B"/>
    <w:rsid w:val="00C46713"/>
    <w:rsid w:val="00C51FA2"/>
    <w:rsid w:val="00C52FEB"/>
    <w:rsid w:val="00C55292"/>
    <w:rsid w:val="00C6054B"/>
    <w:rsid w:val="00C6101C"/>
    <w:rsid w:val="00C62DFE"/>
    <w:rsid w:val="00C65108"/>
    <w:rsid w:val="00C700CB"/>
    <w:rsid w:val="00C7418A"/>
    <w:rsid w:val="00C81760"/>
    <w:rsid w:val="00C81921"/>
    <w:rsid w:val="00C90701"/>
    <w:rsid w:val="00C9446E"/>
    <w:rsid w:val="00C94F95"/>
    <w:rsid w:val="00C95385"/>
    <w:rsid w:val="00CA6618"/>
    <w:rsid w:val="00CA6FE8"/>
    <w:rsid w:val="00CA76F4"/>
    <w:rsid w:val="00CB04F0"/>
    <w:rsid w:val="00CB0A14"/>
    <w:rsid w:val="00CB7314"/>
    <w:rsid w:val="00CC21E5"/>
    <w:rsid w:val="00CC6C93"/>
    <w:rsid w:val="00CD0DC2"/>
    <w:rsid w:val="00CD13C6"/>
    <w:rsid w:val="00CD3AE5"/>
    <w:rsid w:val="00CE569E"/>
    <w:rsid w:val="00CE775E"/>
    <w:rsid w:val="00D042FD"/>
    <w:rsid w:val="00D04315"/>
    <w:rsid w:val="00D12EA3"/>
    <w:rsid w:val="00D1431F"/>
    <w:rsid w:val="00D15ADE"/>
    <w:rsid w:val="00D17F34"/>
    <w:rsid w:val="00D24BA8"/>
    <w:rsid w:val="00D25DD3"/>
    <w:rsid w:val="00D47922"/>
    <w:rsid w:val="00D50311"/>
    <w:rsid w:val="00D52080"/>
    <w:rsid w:val="00D52562"/>
    <w:rsid w:val="00D537AC"/>
    <w:rsid w:val="00D77418"/>
    <w:rsid w:val="00D8130F"/>
    <w:rsid w:val="00D82F47"/>
    <w:rsid w:val="00D8717B"/>
    <w:rsid w:val="00D92A6C"/>
    <w:rsid w:val="00D952E0"/>
    <w:rsid w:val="00DA1D03"/>
    <w:rsid w:val="00DA3BA0"/>
    <w:rsid w:val="00DA4260"/>
    <w:rsid w:val="00DB0330"/>
    <w:rsid w:val="00DC0761"/>
    <w:rsid w:val="00DC0A0E"/>
    <w:rsid w:val="00DD1339"/>
    <w:rsid w:val="00DD7823"/>
    <w:rsid w:val="00DE1C6C"/>
    <w:rsid w:val="00DE551F"/>
    <w:rsid w:val="00DE6D71"/>
    <w:rsid w:val="00DF31CF"/>
    <w:rsid w:val="00DF4081"/>
    <w:rsid w:val="00DF54B9"/>
    <w:rsid w:val="00DF717C"/>
    <w:rsid w:val="00E00EC4"/>
    <w:rsid w:val="00E03DC9"/>
    <w:rsid w:val="00E06B58"/>
    <w:rsid w:val="00E14A8D"/>
    <w:rsid w:val="00E16716"/>
    <w:rsid w:val="00E20C80"/>
    <w:rsid w:val="00E22176"/>
    <w:rsid w:val="00E22DCC"/>
    <w:rsid w:val="00E2343B"/>
    <w:rsid w:val="00E259E5"/>
    <w:rsid w:val="00E261E3"/>
    <w:rsid w:val="00E33F05"/>
    <w:rsid w:val="00E41BE7"/>
    <w:rsid w:val="00E44B1B"/>
    <w:rsid w:val="00E5172C"/>
    <w:rsid w:val="00E54BB4"/>
    <w:rsid w:val="00E57F78"/>
    <w:rsid w:val="00E65B7A"/>
    <w:rsid w:val="00E66A17"/>
    <w:rsid w:val="00E754A4"/>
    <w:rsid w:val="00E7713E"/>
    <w:rsid w:val="00E80B04"/>
    <w:rsid w:val="00E821AD"/>
    <w:rsid w:val="00E83F47"/>
    <w:rsid w:val="00EA42FD"/>
    <w:rsid w:val="00EA64EA"/>
    <w:rsid w:val="00EA78B0"/>
    <w:rsid w:val="00EB189F"/>
    <w:rsid w:val="00EB1D04"/>
    <w:rsid w:val="00EB2A1C"/>
    <w:rsid w:val="00EB2DF8"/>
    <w:rsid w:val="00EB6CEF"/>
    <w:rsid w:val="00EB7630"/>
    <w:rsid w:val="00EC02E4"/>
    <w:rsid w:val="00EC56F1"/>
    <w:rsid w:val="00EC7DF7"/>
    <w:rsid w:val="00ED341E"/>
    <w:rsid w:val="00ED5DA2"/>
    <w:rsid w:val="00EE2B94"/>
    <w:rsid w:val="00EE53DA"/>
    <w:rsid w:val="00EF398D"/>
    <w:rsid w:val="00F014E6"/>
    <w:rsid w:val="00F07CF0"/>
    <w:rsid w:val="00F07DD9"/>
    <w:rsid w:val="00F1569A"/>
    <w:rsid w:val="00F32D31"/>
    <w:rsid w:val="00F401E0"/>
    <w:rsid w:val="00F43803"/>
    <w:rsid w:val="00F47DFE"/>
    <w:rsid w:val="00F57266"/>
    <w:rsid w:val="00F61B2F"/>
    <w:rsid w:val="00F62426"/>
    <w:rsid w:val="00F71C52"/>
    <w:rsid w:val="00F82E6A"/>
    <w:rsid w:val="00F83F49"/>
    <w:rsid w:val="00F85253"/>
    <w:rsid w:val="00F961D7"/>
    <w:rsid w:val="00F966AF"/>
    <w:rsid w:val="00F96DDE"/>
    <w:rsid w:val="00FB0E82"/>
    <w:rsid w:val="00FB2EC9"/>
    <w:rsid w:val="00FB349B"/>
    <w:rsid w:val="00FB3709"/>
    <w:rsid w:val="00FB6D6C"/>
    <w:rsid w:val="00FC3CDC"/>
    <w:rsid w:val="00FC63C6"/>
    <w:rsid w:val="00FD480A"/>
    <w:rsid w:val="00FE3760"/>
    <w:rsid w:val="00FE3D5A"/>
    <w:rsid w:val="00FE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CDC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74E4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74E4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CDC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74E4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74E4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1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2015-04-16T10:14:00Z</dcterms:created>
  <dcterms:modified xsi:type="dcterms:W3CDTF">2015-04-16T10:16:00Z</dcterms:modified>
</cp:coreProperties>
</file>