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08549785614014" w:lineRule="auto"/>
        <w:ind w:left="350.9352111816406" w:right="163.76464843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  <w:rtl w:val="0"/>
        </w:rPr>
        <w:t xml:space="preserve">Уважаемые друзья, прежде чем сделать необдуманный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поступок задумайтесь о том, что он принесет серьезные  последствия Вам и Вашим близким!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84716796875" w:line="229.2731809616089" w:lineRule="auto"/>
        <w:ind w:left="1.9655609130859375" w:right="149.3792724609375" w:firstLine="327.676849365234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Цените культурное наследие, памятники архитектуры, не  оскверняйте здания и сооружения, мемориальные комплексы.  Каждое животное имеет право на жизнь, на своих любя щих хозяев, на свой теплый дом. В современном обществе  недопустимо жестокое обращение с животными. Помните, ложным вызовом служб экстренного реагирова ния можно задержать приезд к пострадавшим! Спровоциро ванная паника может привести к трагедии.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569091796875" w:line="240" w:lineRule="auto"/>
        <w:ind w:left="329.361648559570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Не общайтесь с сомнительными компаниями.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79732131958008" w:lineRule="auto"/>
        <w:ind w:left="5.3514862060546875" w:right="229.705810546875" w:firstLine="324.29092407226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Помните, что за все свои проступки надо отвечать.  Поступай с другими так, как ты хочешь, чтобы другие по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  <w:rtl w:val="0"/>
        </w:rPr>
        <w:t xml:space="preserve">ступали с тобой.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13232421875" w:line="228.9682388305664" w:lineRule="auto"/>
        <w:ind w:left="0" w:right="144.2156982421875" w:firstLine="334.41604614257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Организуйте свое свободное время (посещение объедине ний по интересам, секций, занятие любимым делом и др.). Если что-то произошло, обязательно расскажите об этом  взрослым: родителям, учителю, старшему другу. Запомните:  попросить помощи – это не слабость, а решение взрослого  человека, попавшего в беду.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1356201171875" w:line="240" w:lineRule="auto"/>
        <w:ind w:left="329.361648559570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Не идите на поводу у других людей.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96833896636963" w:lineRule="auto"/>
        <w:ind w:left="5.3351593017578125" w:right="229.4232177734375" w:firstLine="324.307250976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Будьте бдительны, не совершайте противоправных дей ствий!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613525390625" w:line="286.36213302612305" w:lineRule="auto"/>
        <w:ind w:left="31.200027465820312" w:right="703.830566406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Наши контакты: Телефоны: 230009, Гродненская обл., 8-0152-55-70-30; г. Гродно, ул. М. Горького, д. 79 8-0152-55-70-33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  <w:rtl w:val="0"/>
        </w:rPr>
        <w:t xml:space="preserve">E-mail: oblspc_grodno@oblspcgrodno.by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742630004882812" w:line="240" w:lineRule="auto"/>
        <w:ind w:left="1467.896804809570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Сайт: https://spc.edu-grodno.gov.by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68877124786377" w:lineRule="auto"/>
        <w:ind w:left="890.78125" w:right="600.173339843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c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c"/>
          <w:sz w:val="31.968000411987305"/>
          <w:szCs w:val="31.968000411987305"/>
          <w:u w:val="none"/>
          <w:shd w:fill="auto" w:val="clear"/>
          <w:vertAlign w:val="baseline"/>
          <w:rtl w:val="0"/>
        </w:rPr>
        <w:t xml:space="preserve">Государственное учреждение образования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c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«Гродненский областной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8359375" w:line="240" w:lineRule="auto"/>
        <w:ind w:left="0" w:right="1207.0117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c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c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социально-педагогический центр»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5.8941650390625" w:line="240" w:lineRule="auto"/>
        <w:ind w:left="0" w:right="2461.411132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c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c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1597279" cy="1390015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7279" cy="1390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76.50390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c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c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ПРЕСТУПЛЕНИЯ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0775547027588" w:lineRule="auto"/>
        <w:ind w:left="548.387451171875" w:right="28.05297851562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c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c"/>
          <w:sz w:val="36"/>
          <w:szCs w:val="36"/>
          <w:u w:val="none"/>
          <w:shd w:fill="auto" w:val="clear"/>
          <w:vertAlign w:val="baseline"/>
          <w:rtl w:val="0"/>
        </w:rPr>
        <w:t xml:space="preserve">ПРОТИВ ОБЩЕСТВЕННОГО ПОРЯДКА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c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И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8408203125" w:line="240" w:lineRule="auto"/>
        <w:ind w:left="0" w:right="154.290771484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c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c"/>
          <w:sz w:val="36"/>
          <w:szCs w:val="36"/>
          <w:u w:val="none"/>
          <w:shd w:fill="auto" w:val="clear"/>
          <w:vertAlign w:val="baseline"/>
          <w:rtl w:val="0"/>
        </w:rPr>
        <w:t xml:space="preserve">ОБЩЕСТВЕННОЙ НРАВСТВЕННОСТИ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679443359375" w:line="229.90801334381104" w:lineRule="auto"/>
        <w:ind w:left="827.26806640625" w:right="339.2102050781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c"/>
          <w:sz w:val="24"/>
          <w:szCs w:val="24"/>
          <w:u w:val="none"/>
          <w:shd w:fill="auto" w:val="clear"/>
          <w:vertAlign w:val="baseline"/>
          <w:rtl w:val="0"/>
        </w:rPr>
        <w:t xml:space="preserve">памятка для несовершеннолетних, законных представителей и  педагогических работников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2.53173828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c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124578" cy="1901317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24578" cy="19013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655639648438" w:lineRule="auto"/>
        <w:ind w:left="3.8399887084960938" w:right="230.6927490234375" w:firstLine="395.279922485351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Общественный порядок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это порядок волевых общественных отно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4800033569336"/>
          <w:szCs w:val="24.04800033569336"/>
          <w:u w:val="none"/>
          <w:shd w:fill="auto" w:val="clear"/>
          <w:vertAlign w:val="baseline"/>
          <w:rtl w:val="0"/>
        </w:rPr>
        <w:t xml:space="preserve">шений, которые складываются в процессе сознательного и добровольного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исполнения гражданами установленных в нормах права и других нормах  неюридического характера правил поведения. Соблюдение этих правил  обеспечивает слаженную и устойчивую совместную жизнь людей.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284423828125" w:line="229.90804195404053" w:lineRule="auto"/>
        <w:ind w:left="2.1599960327148438" w:right="232.156982421875" w:firstLine="334.559936523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Общественная нравственность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мораль, особая форма общественно го сознания и вид общественных отношений; совокупность принципов и  норм поведения людей по отношению друг к другу и обществу.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123779296875" w:line="229.70799922943115" w:lineRule="auto"/>
        <w:ind w:left="6.720008850097656" w:right="231.9189453125" w:firstLine="330.239944458007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.04800033569336"/>
          <w:szCs w:val="24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Согласно Уголовному кодексу Республики Беларусь к преступле ниям против общественного порядка и общественной нравственности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.04800033569336"/>
          <w:szCs w:val="24.04800033569336"/>
          <w:u w:val="none"/>
          <w:shd w:fill="auto" w:val="clear"/>
          <w:vertAlign w:val="baseline"/>
          <w:rtl w:val="0"/>
        </w:rPr>
        <w:t xml:space="preserve">относятся: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528269</wp:posOffset>
            </wp:positionV>
            <wp:extent cx="1039533" cy="997255"/>
            <wp:effectExtent b="0" l="0" r="0" t="0"/>
            <wp:wrapSquare wrapText="right" distB="19050" distT="19050" distL="19050" distR="1905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9533" cy="997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123291015625" w:line="229.9079990386963" w:lineRule="auto"/>
        <w:ind w:left="1637.2000122070312" w:right="225.6396484375" w:firstLine="8.160095214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Статья 339. Хулиганство.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Хулиганство является одним из  наиболее опасных и распространенных преступлений про тив общественного порядка и общественной нравственно сти, нередко способствующих совершению более тяжких  преступлений. Хулиганство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это грубое нарушение обще ственного порядка, открытое выражение неуважения к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9131202697754" w:lineRule="auto"/>
        <w:ind w:left="0" w:right="229.759521484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устоявшимся нормам общества, делится на три вида: простое, злостное и  особо злостное, может составлять от трех до десяти лет лишения свободы.  Уголовная ответственность за хулиганство наступает с 14 лет, так как ука занные действия представляют повышенную опасность в сравнении с дру гими правонарушениями.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3928973</wp:posOffset>
            </wp:positionH>
            <wp:positionV relativeFrom="paragraph">
              <wp:posOffset>833577</wp:posOffset>
            </wp:positionV>
            <wp:extent cx="1065543" cy="902132"/>
            <wp:effectExtent b="0" l="0" r="0" t="0"/>
            <wp:wrapSquare wrapText="left" distB="19050" distT="19050" distL="19050" distR="1905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5543" cy="9021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6.95995330810547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Статья 339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.00000063578288"/>
          <w:szCs w:val="26.0000006357828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Жестокое обращение с животным -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0" w:right="1909.038085937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устанавливает ответственность в виде общественных ра бот, штрафа, исправительных работ на срок до одного го да, или ареста за жестокое обращение с животным, повлек шее его гибель или увечье, совершенное из хулиганских,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30.15780925750732" w:lineRule="auto"/>
        <w:ind w:left="3.8399887084960938" w:right="228.399658203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корыстных или иных низменных побуждений либо в присутствии заведо мо малолетнего (лица в возрасте до 14 лет). То же действие, совершенное  повторно либо группой лиц, - наказывается арестом, или ограничением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623291015625" w:line="231.9072961807251" w:lineRule="auto"/>
        <w:ind w:left="336.95995330810547" w:right="296.959228515625" w:hanging="330.239944458007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свободы на срок до трех лет, или лишением свободы на тот же срок.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Статья 341. Осквернение сооружений и порча имущества. Статья 344. Умышленные уничтожение либо повреждение истори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12603759765625" w:line="229.84130859375" w:lineRule="auto"/>
        <w:ind w:left="7.199974060058594" w:right="232.87841796875" w:hanging="0.239982604980468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ко-культурных ценностей или культурных ценностей, которым может  быть придан статус историко-культурной ценности.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7879638671875" w:line="229.88802909851074" w:lineRule="auto"/>
        <w:ind w:left="6.976776123046875" w:right="228.284912109375" w:firstLine="329.983177185058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Статья 345. Уничтожение, повреждение либо утрата историко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.04800033569336"/>
          <w:szCs w:val="24.04800033569336"/>
          <w:u w:val="none"/>
          <w:shd w:fill="auto" w:val="clear"/>
          <w:vertAlign w:val="baseline"/>
          <w:rtl w:val="0"/>
        </w:rPr>
        <w:t xml:space="preserve">культурных ценностей или культурных ценностей, которым может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быть придан статус историко-культурной ценности, по неосторожно сти.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1025390625" w:line="229.50818538665771" w:lineRule="auto"/>
        <w:ind w:left="209.4171142578125" w:right="84.07958984375" w:firstLine="329.74304199218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.04800033569336"/>
          <w:szCs w:val="24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Статья 346. Надругательство над историко-культурными ценностя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.04800033569336"/>
          <w:szCs w:val="24.04800033569336"/>
          <w:u w:val="none"/>
          <w:shd w:fill="auto" w:val="clear"/>
          <w:vertAlign w:val="baseline"/>
          <w:rtl w:val="0"/>
        </w:rPr>
        <w:t xml:space="preserve">ми.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10498046875" w:line="229.90814208984375" w:lineRule="auto"/>
        <w:ind w:left="206.0400390625" w:right="25.39794921875" w:firstLine="328.560180664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Вандализм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бессмысленно жестокое разрушение исторических памят ников и культурных ценностей. Вандализм заключается в нанесении  надписей, иероглифов, рисунков на фасадах зданий, сооружений, в подзем ных переходах, на стеклах автобусов, троллейбусов, электропоездов.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29.9147367477417" w:lineRule="auto"/>
        <w:ind w:left="538.2000732421875" w:right="20.7202148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Следует знать, что нанесение рисунков, граффити, надписей на здания,  сооружениях, порча имущества на общественном транс порте или в общественных местах, влечет за собой ответ ственность по статье 341 Уголовного кодекса Республики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4800033569336"/>
          <w:szCs w:val="24.04800033569336"/>
          <w:u w:val="none"/>
          <w:shd w:fill="auto" w:val="clear"/>
          <w:vertAlign w:val="baseline"/>
          <w:rtl w:val="0"/>
        </w:rPr>
        <w:t xml:space="preserve">Беларусь, за что предусмотрено наказание в виде обще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ственных работ, или штрафом, или арестом, или исправи тельными работами на срок до двух лет, или ограничением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261138</wp:posOffset>
            </wp:positionV>
            <wp:extent cx="1052119" cy="942569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2119" cy="9425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94873046875" w:line="229.95559215545654" w:lineRule="auto"/>
        <w:ind w:left="203.8800048828125" w:right="20.240478515625" w:firstLine="5.03967285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свободы на срок до трех лет, или лишением свободы на тот же срок. Уголовная ответственность за осквернение сооружений и порчу имуще ства наступает с 14 лет.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Умышленные уничтожение либо повреждение  историко-культурных ценностей или культурных ценностей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обладаю щих отличительными духовными, художественными и (или) документаль ными достоинствами и соответствующих одному из критериев для прида ния им статуса историко-культурной ценности, наказываются лишением  свободы на срок до двенадцати лет.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649658203125" w:line="229.95344638824463" w:lineRule="auto"/>
        <w:ind w:left="200.2801513671875" w:right="21.79931640625" w:firstLine="337.9199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татья 340. Заведомо ложное сообщение об  опасности.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Сообщение об опасности - ложное, наказание - реальное. Заведомо ложное сообщение о готовящемся  взрыве, поджоге или иных действиях, создающих опас ность для жизни и здоровья людей, либо причинения ущер ба в крупном размере, либо наступления иных тяжких по следствий, влечет уголовную ответственность. За подобные  «шутки» предусмотрено куда более серьезное наказание - вплоть до лише ния свободы на срок до 5 лет. Причем ответственность наступает с 14 лет.  Если же «лжеминер» моложе этого возраста, отвечать придется родителям  серьезным штрафом, а также возмещением материального ущерба за выезд  и работу специальных служб.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3972865</wp:posOffset>
            </wp:positionH>
            <wp:positionV relativeFrom="paragraph">
              <wp:posOffset>132347</wp:posOffset>
            </wp:positionV>
            <wp:extent cx="1007338" cy="1078471"/>
            <wp:effectExtent b="0" l="0" r="0" t="0"/>
            <wp:wrapSquare wrapText="left" distB="19050" distT="19050" distL="19050" distR="1905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7338" cy="10784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66644287109375" w:line="229.8868989944458" w:lineRule="auto"/>
        <w:ind w:left="200.2801513671875" w:right="23.95751953125" w:firstLine="406.079711914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Статья 342. Организация и подготовка действий, грубо нарушаю щих общественный порядок, либо активное участие в них.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организа цию и подготовку действий, грубо нарушающих общественный порядок,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4800033569336"/>
          <w:szCs w:val="24.04800033569336"/>
          <w:u w:val="none"/>
          <w:shd w:fill="auto" w:val="clear"/>
          <w:vertAlign w:val="baseline"/>
          <w:rtl w:val="0"/>
        </w:rPr>
        <w:t xml:space="preserve">либо активное участие в них, если они будут связаны с неповиновением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законным требованиям представителей власти или повлекут нарушение  работы транспорта, предприятий, учреждений и организаций грозит нака зание вплоть до лишения свободы на срок до четырех лет. </w:t>
      </w:r>
    </w:p>
    <w:sectPr>
      <w:pgSz w:h="11900" w:w="16820" w:orient="landscape"/>
      <w:pgMar w:bottom="412.79998779296875" w:top="487.19970703125" w:left="779.4120025634766" w:right="788.641357421875" w:header="0" w:footer="720"/>
      <w:pgNumType w:start="1"/>
      <w:cols w:equalWidth="0" w:num="2">
        <w:col w:space="0" w:w="7640"/>
        <w:col w:space="0" w:w="76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