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09" w:rsidRDefault="00383109" w:rsidP="00383109">
      <w:pPr>
        <w:jc w:val="center"/>
        <w:rPr>
          <w:b/>
          <w:sz w:val="36"/>
          <w:szCs w:val="36"/>
        </w:rPr>
      </w:pPr>
      <w:r w:rsidRPr="00383109">
        <w:rPr>
          <w:b/>
          <w:sz w:val="36"/>
          <w:szCs w:val="36"/>
        </w:rPr>
        <w:t>Ответственность за употребление алкогольных напитков</w:t>
      </w:r>
    </w:p>
    <w:p w:rsidR="00383109" w:rsidRDefault="00383109" w:rsidP="00383109">
      <w:pPr>
        <w:jc w:val="center"/>
        <w:rPr>
          <w:b/>
          <w:sz w:val="36"/>
          <w:szCs w:val="36"/>
        </w:rPr>
      </w:pPr>
    </w:p>
    <w:p w:rsidR="00383109" w:rsidRPr="00383109" w:rsidRDefault="00383109" w:rsidP="00383109">
      <w:pPr>
        <w:jc w:val="center"/>
        <w:rPr>
          <w:b/>
        </w:rPr>
      </w:pPr>
      <w:r w:rsidRPr="00383109">
        <w:rPr>
          <w:b/>
        </w:rPr>
        <w:t>Важная информация для родителей и учащихся</w:t>
      </w:r>
    </w:p>
    <w:p w:rsidR="00383109" w:rsidRDefault="00383109" w:rsidP="00383109">
      <w:pPr>
        <w:jc w:val="center"/>
      </w:pPr>
    </w:p>
    <w:p w:rsidR="00383109" w:rsidRPr="00717DF5" w:rsidRDefault="00383109" w:rsidP="00383109">
      <w:pPr>
        <w:jc w:val="both"/>
        <w:rPr>
          <w:b/>
        </w:rPr>
      </w:pPr>
      <w:r w:rsidRPr="00383109">
        <w:rPr>
          <w:b/>
        </w:rPr>
        <w:t>Статья 17.3.</w:t>
      </w:r>
      <w:r>
        <w:t xml:space="preserve"> </w:t>
      </w:r>
      <w:r w:rsidRPr="00717DF5">
        <w:rPr>
          <w:b/>
        </w:rPr>
        <w:t>Распитие алкогольных, слабоалкогольных напитков или пива, потребление наркотических средств или психотропных веществ, их аналогов в общественном месте либо появление в общественном месте или на работе в состоянии опьянения</w:t>
      </w:r>
    </w:p>
    <w:p w:rsidR="00383109" w:rsidRDefault="00383109" w:rsidP="00383109">
      <w:pPr>
        <w:jc w:val="both"/>
      </w:pPr>
    </w:p>
    <w:p w:rsidR="00383109" w:rsidRPr="00383109" w:rsidRDefault="00383109" w:rsidP="00383109">
      <w:pPr>
        <w:jc w:val="both"/>
        <w:rPr>
          <w:b/>
        </w:rPr>
      </w:pPr>
      <w:r>
        <w:t xml:space="preserve">1. </w:t>
      </w:r>
      <w:proofErr w:type="gramStart"/>
      <w:r>
        <w:t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пьяном виде, оскорбляющем человеческое достоинство и нравственность, либо потребление в общественном месте наркотических средств или психотропных веществ без назначения врача, либо потребление в общественном месте</w:t>
      </w:r>
      <w:proofErr w:type="gramEnd"/>
      <w:r>
        <w:t xml:space="preserve"> аналогов наркотических средств или психотропных веществ – </w:t>
      </w:r>
      <w:r w:rsidRPr="00383109">
        <w:rPr>
          <w:b/>
        </w:rPr>
        <w:t>влекут наложение штрафа в размере до восьми базовых величин.</w:t>
      </w:r>
    </w:p>
    <w:p w:rsidR="00383109" w:rsidRDefault="00383109" w:rsidP="00383109">
      <w:pPr>
        <w:jc w:val="both"/>
      </w:pPr>
    </w:p>
    <w:p w:rsidR="00383109" w:rsidRPr="00383109" w:rsidRDefault="00383109" w:rsidP="00383109">
      <w:pPr>
        <w:jc w:val="both"/>
        <w:rPr>
          <w:b/>
        </w:rPr>
      </w:pPr>
      <w:r>
        <w:t xml:space="preserve">2. Нахождение на рабочем месте в рабочее время в состоянии алкогольного, наркотического или </w:t>
      </w:r>
      <w:proofErr w:type="spellStart"/>
      <w:r>
        <w:t>токсикоманического</w:t>
      </w:r>
      <w:proofErr w:type="spellEnd"/>
      <w:r>
        <w:t xml:space="preserve"> опьянения – </w:t>
      </w:r>
      <w:r w:rsidRPr="00383109">
        <w:rPr>
          <w:b/>
        </w:rPr>
        <w:t>влечет наложение штрафа в размере от одной до десяти базовых величин.</w:t>
      </w:r>
    </w:p>
    <w:p w:rsidR="00383109" w:rsidRPr="00383109" w:rsidRDefault="00383109" w:rsidP="00383109">
      <w:pPr>
        <w:jc w:val="both"/>
        <w:rPr>
          <w:b/>
        </w:rPr>
      </w:pPr>
    </w:p>
    <w:p w:rsidR="00383109" w:rsidRPr="00717DF5" w:rsidRDefault="00383109" w:rsidP="00383109">
      <w:pPr>
        <w:jc w:val="both"/>
        <w:rPr>
          <w:b/>
        </w:rPr>
      </w:pPr>
      <w:r>
        <w:t>3. Действия, предусмотренные частями 1 и 2 настоящей статьи, совершенные повторно в течение одного года после наложения административного взы</w:t>
      </w:r>
      <w:r w:rsidR="00717DF5">
        <w:t xml:space="preserve">скания за такие же нарушения, – </w:t>
      </w:r>
      <w:r w:rsidRPr="00717DF5">
        <w:rPr>
          <w:b/>
        </w:rPr>
        <w:t>влекут наложение штрафа в размере от двух до пятнадцати базовых величин или административный арест.</w:t>
      </w:r>
    </w:p>
    <w:p w:rsidR="00383109" w:rsidRDefault="00383109" w:rsidP="00383109">
      <w:pPr>
        <w:jc w:val="both"/>
      </w:pPr>
    </w:p>
    <w:p w:rsidR="007E3D1D" w:rsidRDefault="007E3D1D" w:rsidP="00383109">
      <w:pPr>
        <w:jc w:val="both"/>
      </w:pPr>
    </w:p>
    <w:sectPr w:rsidR="007E3D1D" w:rsidSect="00F54BC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3109"/>
    <w:rsid w:val="001158ED"/>
    <w:rsid w:val="00383109"/>
    <w:rsid w:val="00560487"/>
    <w:rsid w:val="006336B5"/>
    <w:rsid w:val="0065517F"/>
    <w:rsid w:val="00680418"/>
    <w:rsid w:val="006B219F"/>
    <w:rsid w:val="00717DF5"/>
    <w:rsid w:val="00770F3A"/>
    <w:rsid w:val="00790114"/>
    <w:rsid w:val="007C4527"/>
    <w:rsid w:val="007E3D1D"/>
    <w:rsid w:val="00830AC8"/>
    <w:rsid w:val="009B0C8E"/>
    <w:rsid w:val="00C01F4E"/>
    <w:rsid w:val="00C85AA8"/>
    <w:rsid w:val="00DC587F"/>
    <w:rsid w:val="00E04F28"/>
    <w:rsid w:val="00E062CE"/>
    <w:rsid w:val="00E67826"/>
    <w:rsid w:val="00F54BC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</cp:revision>
  <dcterms:created xsi:type="dcterms:W3CDTF">2014-09-17T13:17:00Z</dcterms:created>
  <dcterms:modified xsi:type="dcterms:W3CDTF">2014-09-17T13:25:00Z</dcterms:modified>
</cp:coreProperties>
</file>